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5"/>
        <w:gridCol w:w="5815"/>
      </w:tblGrid>
      <w:tr w:rsidR="00753564" w:rsidRPr="00071AE1" w:rsidTr="00753564">
        <w:trPr>
          <w:trHeight w:val="851"/>
        </w:trPr>
        <w:tc>
          <w:tcPr>
            <w:tcW w:w="3755" w:type="dxa"/>
            <w:vAlign w:val="center"/>
          </w:tcPr>
          <w:p w:rsidR="00753564" w:rsidRPr="000447C7" w:rsidRDefault="00753564" w:rsidP="00D20D67">
            <w:pPr>
              <w:spacing w:line="276" w:lineRule="auto"/>
              <w:ind w:firstLine="0"/>
              <w:jc w:val="center"/>
              <w:rPr>
                <w:sz w:val="36"/>
                <w:szCs w:val="28"/>
              </w:rPr>
            </w:pPr>
            <w:r>
              <w:rPr>
                <w:noProof/>
                <w:sz w:val="36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76CA8EE" wp14:editId="1E99BAD5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-10160</wp:posOffset>
                  </wp:positionV>
                  <wp:extent cx="1628775" cy="534035"/>
                  <wp:effectExtent l="0" t="0" r="9525" b="0"/>
                  <wp:wrapNone/>
                  <wp:docPr id="4" name="Рисунок 4" descr="logo_верс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_верс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15" w:type="dxa"/>
            <w:vAlign w:val="center"/>
          </w:tcPr>
          <w:p w:rsidR="00753564" w:rsidRPr="007C7139" w:rsidRDefault="00753564" w:rsidP="00D20D67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753564" w:rsidRPr="00071AE1" w:rsidTr="00D20D67">
        <w:tc>
          <w:tcPr>
            <w:tcW w:w="3755" w:type="dxa"/>
          </w:tcPr>
          <w:p w:rsidR="00753564" w:rsidRPr="006056EE" w:rsidRDefault="00753564" w:rsidP="00D20D67">
            <w:pPr>
              <w:spacing w:line="240" w:lineRule="auto"/>
              <w:jc w:val="left"/>
              <w:rPr>
                <w:i/>
                <w:color w:val="993300"/>
                <w:sz w:val="16"/>
                <w:szCs w:val="16"/>
              </w:rPr>
            </w:pPr>
            <w:r>
              <w:rPr>
                <w:i/>
                <w:color w:val="993300"/>
                <w:sz w:val="16"/>
                <w:szCs w:val="16"/>
              </w:rPr>
              <w:t xml:space="preserve">               </w:t>
            </w:r>
            <w:r w:rsidRPr="006056EE">
              <w:rPr>
                <w:i/>
                <w:color w:val="993300"/>
                <w:sz w:val="16"/>
                <w:szCs w:val="16"/>
              </w:rPr>
              <w:t>ФОРМИРУЯ ТЕРРИТОРИЮ,</w:t>
            </w:r>
          </w:p>
          <w:p w:rsidR="00753564" w:rsidRPr="000447C7" w:rsidRDefault="00753564" w:rsidP="00753564">
            <w:pPr>
              <w:spacing w:line="240" w:lineRule="auto"/>
              <w:ind w:firstLine="0"/>
              <w:jc w:val="left"/>
              <w:rPr>
                <w:sz w:val="36"/>
                <w:szCs w:val="28"/>
              </w:rPr>
            </w:pPr>
            <w:r>
              <w:rPr>
                <w:i/>
                <w:color w:val="993300"/>
                <w:sz w:val="16"/>
                <w:szCs w:val="16"/>
              </w:rPr>
              <w:t xml:space="preserve">           </w:t>
            </w:r>
            <w:r w:rsidRPr="006056EE">
              <w:rPr>
                <w:i/>
                <w:color w:val="993300"/>
                <w:sz w:val="16"/>
                <w:szCs w:val="16"/>
              </w:rPr>
              <w:t>ФОРМИРУЕМ БУДУЩЕЕ</w:t>
            </w:r>
          </w:p>
        </w:tc>
        <w:tc>
          <w:tcPr>
            <w:tcW w:w="5815" w:type="dxa"/>
          </w:tcPr>
          <w:p w:rsidR="00753564" w:rsidRPr="007C7139" w:rsidRDefault="00753564" w:rsidP="00D20D67">
            <w:pPr>
              <w:spacing w:line="240" w:lineRule="auto"/>
              <w:ind w:firstLine="0"/>
              <w:jc w:val="left"/>
              <w:rPr>
                <w:b/>
                <w:sz w:val="28"/>
                <w:szCs w:val="28"/>
              </w:rPr>
            </w:pPr>
          </w:p>
        </w:tc>
      </w:tr>
      <w:tr w:rsidR="00753564" w:rsidRPr="00F40B5F" w:rsidTr="00D20D67">
        <w:tc>
          <w:tcPr>
            <w:tcW w:w="9570" w:type="dxa"/>
            <w:gridSpan w:val="2"/>
          </w:tcPr>
          <w:p w:rsidR="00753564" w:rsidRPr="00F40B5F" w:rsidRDefault="00753564" w:rsidP="00D20D67">
            <w:pPr>
              <w:spacing w:after="200" w:line="276" w:lineRule="auto"/>
              <w:ind w:firstLine="0"/>
              <w:jc w:val="left"/>
              <w:rPr>
                <w:b/>
                <w:sz w:val="36"/>
                <w:szCs w:val="28"/>
              </w:rPr>
            </w:pPr>
          </w:p>
          <w:p w:rsidR="00753564" w:rsidRPr="00F40B5F" w:rsidRDefault="00753564" w:rsidP="00D20D67">
            <w:pPr>
              <w:spacing w:after="200" w:line="276" w:lineRule="auto"/>
              <w:ind w:firstLine="0"/>
              <w:jc w:val="left"/>
              <w:rPr>
                <w:b/>
                <w:sz w:val="36"/>
                <w:szCs w:val="28"/>
              </w:rPr>
            </w:pPr>
          </w:p>
        </w:tc>
      </w:tr>
      <w:tr w:rsidR="00753564" w:rsidRPr="00F40B5F" w:rsidTr="00D20D67">
        <w:tc>
          <w:tcPr>
            <w:tcW w:w="9570" w:type="dxa"/>
            <w:gridSpan w:val="2"/>
          </w:tcPr>
          <w:p w:rsidR="00753564" w:rsidRPr="00F40B5F" w:rsidRDefault="00753564" w:rsidP="00D20D67">
            <w:pPr>
              <w:spacing w:line="240" w:lineRule="auto"/>
              <w:ind w:left="567" w:firstLine="0"/>
              <w:jc w:val="left"/>
              <w:rPr>
                <w:b/>
                <w:sz w:val="56"/>
                <w:szCs w:val="56"/>
              </w:rPr>
            </w:pPr>
            <w:r w:rsidRPr="00F40B5F">
              <w:rPr>
                <w:b/>
                <w:sz w:val="56"/>
                <w:szCs w:val="56"/>
              </w:rPr>
              <w:t>ГЕНЕРАЛЬНЫЙ ПЛАН</w:t>
            </w:r>
          </w:p>
          <w:p w:rsidR="00753564" w:rsidRPr="00F40B5F" w:rsidRDefault="00753564" w:rsidP="00D20D67">
            <w:pPr>
              <w:spacing w:line="240" w:lineRule="auto"/>
              <w:ind w:left="567" w:firstLine="0"/>
              <w:jc w:val="left"/>
              <w:rPr>
                <w:b/>
                <w:sz w:val="40"/>
                <w:szCs w:val="40"/>
              </w:rPr>
            </w:pPr>
            <w:r w:rsidRPr="00F40B5F">
              <w:rPr>
                <w:b/>
                <w:sz w:val="40"/>
                <w:szCs w:val="40"/>
              </w:rPr>
              <w:t>МУНИЦИПАЛЬНОГО ОБРАЗОВАНИЯ</w:t>
            </w:r>
          </w:p>
          <w:p w:rsidR="00753564" w:rsidRPr="00F40B5F" w:rsidRDefault="00753564" w:rsidP="00D20D67">
            <w:pPr>
              <w:spacing w:line="240" w:lineRule="auto"/>
              <w:ind w:left="567" w:firstLine="0"/>
              <w:jc w:val="left"/>
              <w:rPr>
                <w:b/>
                <w:sz w:val="40"/>
                <w:szCs w:val="40"/>
              </w:rPr>
            </w:pPr>
          </w:p>
          <w:p w:rsidR="00753564" w:rsidRPr="00F40B5F" w:rsidRDefault="00753564" w:rsidP="00D20D67">
            <w:pPr>
              <w:spacing w:line="240" w:lineRule="auto"/>
              <w:ind w:left="567" w:firstLine="0"/>
              <w:jc w:val="left"/>
              <w:rPr>
                <w:b/>
                <w:sz w:val="40"/>
                <w:szCs w:val="40"/>
              </w:rPr>
            </w:pPr>
            <w:r w:rsidRPr="00F40B5F">
              <w:rPr>
                <w:b/>
                <w:sz w:val="40"/>
                <w:szCs w:val="40"/>
              </w:rPr>
              <w:t>ВЕРХНЕРУССКИЙ СЕЛЬСОВЕТ</w:t>
            </w:r>
          </w:p>
          <w:p w:rsidR="00753564" w:rsidRPr="00F40B5F" w:rsidRDefault="00753564" w:rsidP="00D20D67">
            <w:pPr>
              <w:spacing w:line="240" w:lineRule="auto"/>
              <w:ind w:left="567" w:firstLine="0"/>
              <w:jc w:val="left"/>
              <w:rPr>
                <w:sz w:val="36"/>
                <w:szCs w:val="28"/>
              </w:rPr>
            </w:pPr>
            <w:r w:rsidRPr="00F40B5F">
              <w:rPr>
                <w:b/>
                <w:sz w:val="40"/>
                <w:szCs w:val="40"/>
              </w:rPr>
              <w:t>ШПАКОВСКОГО РАЙОНА СТАВРОПОЛЬСКОГО КРАЯ</w:t>
            </w:r>
          </w:p>
        </w:tc>
      </w:tr>
      <w:tr w:rsidR="00753564" w:rsidRPr="00F40B5F" w:rsidTr="00D20D67">
        <w:tc>
          <w:tcPr>
            <w:tcW w:w="9570" w:type="dxa"/>
            <w:gridSpan w:val="2"/>
          </w:tcPr>
          <w:p w:rsidR="00753564" w:rsidRPr="00F40B5F" w:rsidRDefault="00753564" w:rsidP="00D20D67">
            <w:pPr>
              <w:spacing w:after="200" w:line="276" w:lineRule="auto"/>
              <w:ind w:firstLine="0"/>
              <w:jc w:val="left"/>
              <w:rPr>
                <w:sz w:val="36"/>
                <w:szCs w:val="28"/>
              </w:rPr>
            </w:pPr>
          </w:p>
          <w:p w:rsidR="00753564" w:rsidRPr="00F40B5F" w:rsidRDefault="00753564" w:rsidP="00D20D67">
            <w:pPr>
              <w:spacing w:after="200" w:line="276" w:lineRule="auto"/>
              <w:ind w:firstLine="0"/>
              <w:jc w:val="left"/>
              <w:rPr>
                <w:sz w:val="36"/>
                <w:szCs w:val="28"/>
              </w:rPr>
            </w:pPr>
          </w:p>
        </w:tc>
      </w:tr>
      <w:tr w:rsidR="00753564" w:rsidRPr="00F40B5F" w:rsidTr="00D20D67">
        <w:trPr>
          <w:trHeight w:val="875"/>
        </w:trPr>
        <w:tc>
          <w:tcPr>
            <w:tcW w:w="9570" w:type="dxa"/>
            <w:gridSpan w:val="2"/>
          </w:tcPr>
          <w:p w:rsidR="00753564" w:rsidRPr="007E4DFD" w:rsidRDefault="00753564" w:rsidP="00753564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7E4DFD">
              <w:rPr>
                <w:b/>
                <w:sz w:val="32"/>
                <w:szCs w:val="32"/>
              </w:rPr>
              <w:t>ПОЯСНИТЕЛЬНАЯ ЗАПИСКА</w:t>
            </w:r>
          </w:p>
          <w:p w:rsidR="00753564" w:rsidRDefault="00753564" w:rsidP="00753564">
            <w:r w:rsidRPr="007E4DFD">
              <w:rPr>
                <w:b/>
                <w:sz w:val="32"/>
                <w:szCs w:val="32"/>
              </w:rPr>
              <w:t>ТОМ 1. ПОЛОЖЕНИЕ О ТЕРРИТОРИАЛЬНОМ ПЛАНИРОВАНИИ</w:t>
            </w:r>
          </w:p>
          <w:p w:rsidR="00753564" w:rsidRPr="00F40B5F" w:rsidRDefault="00753564" w:rsidP="00D20D67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</w:p>
        </w:tc>
      </w:tr>
      <w:tr w:rsidR="00753564" w:rsidRPr="00F40B5F" w:rsidTr="00D20D67">
        <w:trPr>
          <w:trHeight w:val="875"/>
        </w:trPr>
        <w:tc>
          <w:tcPr>
            <w:tcW w:w="9570" w:type="dxa"/>
            <w:gridSpan w:val="2"/>
          </w:tcPr>
          <w:p w:rsidR="00753564" w:rsidRPr="00F40B5F" w:rsidRDefault="00753564" w:rsidP="00D20D67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</w:p>
          <w:p w:rsidR="00753564" w:rsidRPr="00F40B5F" w:rsidRDefault="00753564" w:rsidP="00D20D67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</w:p>
        </w:tc>
      </w:tr>
      <w:tr w:rsidR="00753564" w:rsidRPr="00F40B5F" w:rsidTr="00D20D67">
        <w:trPr>
          <w:trHeight w:val="875"/>
        </w:trPr>
        <w:tc>
          <w:tcPr>
            <w:tcW w:w="9570" w:type="dxa"/>
            <w:gridSpan w:val="2"/>
          </w:tcPr>
          <w:p w:rsidR="00753564" w:rsidRPr="00F40B5F" w:rsidRDefault="00753564" w:rsidP="00D20D67">
            <w:pPr>
              <w:spacing w:line="240" w:lineRule="auto"/>
              <w:ind w:firstLine="0"/>
              <w:jc w:val="center"/>
              <w:rPr>
                <w:b/>
                <w:sz w:val="32"/>
                <w:szCs w:val="32"/>
              </w:rPr>
            </w:pPr>
            <w:r w:rsidRPr="00F40B5F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0AA14756" wp14:editId="683A6C6E">
                  <wp:extent cx="2191385" cy="2585720"/>
                  <wp:effectExtent l="0" t="0" r="0" b="5080"/>
                  <wp:docPr id="22" name="Рисунок 22" descr="C:\Users\Alex\Desktop\311418_b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ex\Desktop\311418_b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385" cy="2585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3564" w:rsidRDefault="00753564" w:rsidP="00753564">
      <w:pPr>
        <w:spacing w:after="200" w:line="276" w:lineRule="auto"/>
        <w:ind w:firstLine="0"/>
        <w:jc w:val="center"/>
        <w:rPr>
          <w:noProof/>
        </w:rPr>
      </w:pPr>
    </w:p>
    <w:p w:rsidR="00753564" w:rsidRPr="00F40B5F" w:rsidRDefault="00753564" w:rsidP="00753564">
      <w:pPr>
        <w:spacing w:after="200" w:line="276" w:lineRule="auto"/>
        <w:ind w:firstLine="0"/>
        <w:jc w:val="center"/>
        <w:rPr>
          <w:noProof/>
        </w:rPr>
      </w:pPr>
    </w:p>
    <w:p w:rsidR="00753564" w:rsidRPr="00071AE1" w:rsidRDefault="00753564" w:rsidP="00753564">
      <w:pPr>
        <w:spacing w:line="240" w:lineRule="auto"/>
        <w:ind w:firstLine="0"/>
        <w:jc w:val="center"/>
        <w:rPr>
          <w:b/>
          <w:sz w:val="36"/>
          <w:szCs w:val="36"/>
          <w:highlight w:val="yellow"/>
        </w:rPr>
      </w:pPr>
      <w:r w:rsidRPr="00F40B5F">
        <w:rPr>
          <w:b/>
          <w:sz w:val="36"/>
          <w:szCs w:val="36"/>
        </w:rPr>
        <w:t>г. Ставрополь, 201</w:t>
      </w:r>
      <w:r w:rsidR="00BE29E7">
        <w:rPr>
          <w:b/>
          <w:sz w:val="36"/>
          <w:szCs w:val="36"/>
        </w:rPr>
        <w:t>8</w:t>
      </w:r>
      <w:r w:rsidRPr="00071AE1">
        <w:rPr>
          <w:b/>
          <w:sz w:val="36"/>
          <w:szCs w:val="36"/>
          <w:highlight w:val="yellow"/>
        </w:rPr>
        <w:br w:type="page"/>
      </w:r>
    </w:p>
    <w:p w:rsidR="00753564" w:rsidRPr="000F7E6D" w:rsidRDefault="00753564" w:rsidP="00753564">
      <w:pPr>
        <w:spacing w:line="240" w:lineRule="auto"/>
        <w:ind w:firstLine="0"/>
        <w:jc w:val="center"/>
        <w:rPr>
          <w:b/>
          <w:noProof/>
          <w:sz w:val="40"/>
          <w:szCs w:val="40"/>
        </w:rPr>
      </w:pPr>
      <w:r w:rsidRPr="000F7E6D">
        <w:rPr>
          <w:b/>
          <w:noProof/>
          <w:sz w:val="40"/>
          <w:szCs w:val="40"/>
        </w:rPr>
        <w:lastRenderedPageBreak/>
        <w:t>Общество с ограниченной ответственностью</w:t>
      </w:r>
    </w:p>
    <w:p w:rsidR="00753564" w:rsidRPr="000F7E6D" w:rsidRDefault="00753564" w:rsidP="00753564">
      <w:pPr>
        <w:spacing w:line="240" w:lineRule="auto"/>
        <w:ind w:firstLine="0"/>
        <w:jc w:val="center"/>
        <w:rPr>
          <w:b/>
          <w:sz w:val="40"/>
          <w:szCs w:val="40"/>
        </w:rPr>
      </w:pPr>
      <w:r w:rsidRPr="000F7E6D">
        <w:rPr>
          <w:b/>
          <w:noProof/>
          <w:sz w:val="40"/>
          <w:szCs w:val="40"/>
        </w:rPr>
        <w:t>«ГеоВерсум»</w:t>
      </w:r>
    </w:p>
    <w:p w:rsidR="00753564" w:rsidRDefault="00753564" w:rsidP="00753564">
      <w:pPr>
        <w:tabs>
          <w:tab w:val="left" w:pos="9356"/>
        </w:tabs>
        <w:ind w:left="5670" w:firstLine="0"/>
        <w:rPr>
          <w:b/>
          <w:szCs w:val="28"/>
        </w:rPr>
      </w:pPr>
    </w:p>
    <w:p w:rsidR="00753564" w:rsidRPr="00B01CBC" w:rsidRDefault="00753564" w:rsidP="00753564">
      <w:pPr>
        <w:tabs>
          <w:tab w:val="left" w:pos="9356"/>
        </w:tabs>
        <w:ind w:left="5670" w:firstLine="0"/>
        <w:rPr>
          <w:b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3815"/>
        </w:tabs>
        <w:ind w:firstLine="0"/>
        <w:rPr>
          <w:color w:val="244061" w:themeColor="accent1" w:themeShade="80"/>
          <w:szCs w:val="28"/>
        </w:rPr>
      </w:pPr>
    </w:p>
    <w:p w:rsidR="00753564" w:rsidRPr="00804D3E" w:rsidRDefault="00753564" w:rsidP="00753564">
      <w:pPr>
        <w:tabs>
          <w:tab w:val="left" w:pos="9356"/>
        </w:tabs>
        <w:ind w:firstLine="0"/>
        <w:jc w:val="center"/>
        <w:rPr>
          <w:b/>
          <w:caps/>
          <w:color w:val="244061" w:themeColor="accent1" w:themeShade="80"/>
          <w:sz w:val="32"/>
          <w:szCs w:val="32"/>
        </w:rPr>
      </w:pPr>
    </w:p>
    <w:p w:rsidR="00753564" w:rsidRPr="00804D3E" w:rsidRDefault="00753564" w:rsidP="00753564">
      <w:pPr>
        <w:spacing w:line="240" w:lineRule="auto"/>
        <w:ind w:firstLine="0"/>
        <w:jc w:val="center"/>
        <w:rPr>
          <w:b/>
          <w:sz w:val="56"/>
          <w:szCs w:val="56"/>
        </w:rPr>
      </w:pPr>
      <w:r w:rsidRPr="00804D3E">
        <w:rPr>
          <w:b/>
          <w:sz w:val="56"/>
          <w:szCs w:val="56"/>
        </w:rPr>
        <w:t xml:space="preserve">ГЕНЕРАЛЬНЫЙ ПЛАН </w:t>
      </w:r>
    </w:p>
    <w:p w:rsidR="00753564" w:rsidRPr="00804D3E" w:rsidRDefault="00753564" w:rsidP="00753564">
      <w:pPr>
        <w:spacing w:line="240" w:lineRule="auto"/>
        <w:ind w:firstLine="0"/>
        <w:jc w:val="center"/>
        <w:rPr>
          <w:b/>
          <w:sz w:val="40"/>
          <w:szCs w:val="40"/>
        </w:rPr>
      </w:pPr>
      <w:r w:rsidRPr="00804D3E">
        <w:rPr>
          <w:b/>
          <w:sz w:val="40"/>
          <w:szCs w:val="40"/>
        </w:rPr>
        <w:t xml:space="preserve">МУНИЦИПАЛЬНОГО ОБРАЗОВАНИЯ </w:t>
      </w:r>
    </w:p>
    <w:p w:rsidR="00753564" w:rsidRDefault="00753564" w:rsidP="00753564">
      <w:pPr>
        <w:spacing w:line="240" w:lineRule="auto"/>
        <w:ind w:firstLine="0"/>
        <w:jc w:val="center"/>
        <w:rPr>
          <w:sz w:val="36"/>
          <w:szCs w:val="28"/>
        </w:rPr>
      </w:pPr>
    </w:p>
    <w:p w:rsidR="00753564" w:rsidRPr="00804D3E" w:rsidRDefault="00753564" w:rsidP="00753564">
      <w:pPr>
        <w:spacing w:line="240" w:lineRule="auto"/>
        <w:ind w:firstLine="0"/>
        <w:jc w:val="center"/>
        <w:rPr>
          <w:sz w:val="36"/>
          <w:szCs w:val="28"/>
        </w:rPr>
      </w:pPr>
      <w:r w:rsidRPr="00804D3E">
        <w:rPr>
          <w:sz w:val="36"/>
          <w:szCs w:val="28"/>
        </w:rPr>
        <w:t>ВЕРХНЕРУССКИЙ СЕЛЬСОВЕТ</w:t>
      </w:r>
    </w:p>
    <w:p w:rsidR="00753564" w:rsidRPr="00804D3E" w:rsidRDefault="00753564" w:rsidP="00753564">
      <w:pPr>
        <w:snapToGrid w:val="0"/>
        <w:spacing w:line="240" w:lineRule="auto"/>
        <w:ind w:firstLine="0"/>
        <w:jc w:val="center"/>
        <w:rPr>
          <w:szCs w:val="28"/>
        </w:rPr>
      </w:pPr>
      <w:r w:rsidRPr="00804D3E">
        <w:rPr>
          <w:sz w:val="36"/>
          <w:szCs w:val="28"/>
        </w:rPr>
        <w:t>ШПАКОВСКОГО РАЙОНА</w:t>
      </w:r>
      <w:r>
        <w:rPr>
          <w:sz w:val="36"/>
          <w:szCs w:val="28"/>
        </w:rPr>
        <w:t xml:space="preserve"> </w:t>
      </w:r>
      <w:r w:rsidRPr="00804D3E">
        <w:rPr>
          <w:sz w:val="36"/>
          <w:szCs w:val="28"/>
        </w:rPr>
        <w:t>СТАВРОПОЛЬСКОГО КРАЯ</w:t>
      </w:r>
    </w:p>
    <w:p w:rsidR="00753564" w:rsidRDefault="00753564" w:rsidP="00753564">
      <w:pPr>
        <w:snapToGrid w:val="0"/>
        <w:ind w:firstLine="0"/>
        <w:jc w:val="center"/>
        <w:rPr>
          <w:szCs w:val="28"/>
        </w:rPr>
      </w:pPr>
    </w:p>
    <w:p w:rsidR="00753564" w:rsidRPr="00753564" w:rsidRDefault="00753564" w:rsidP="00753564">
      <w:pPr>
        <w:snapToGrid w:val="0"/>
        <w:ind w:firstLine="0"/>
        <w:jc w:val="center"/>
        <w:rPr>
          <w:szCs w:val="28"/>
        </w:rPr>
      </w:pPr>
    </w:p>
    <w:p w:rsidR="00753564" w:rsidRPr="00753564" w:rsidRDefault="00753564" w:rsidP="00753564">
      <w:pPr>
        <w:spacing w:line="240" w:lineRule="auto"/>
        <w:ind w:firstLine="0"/>
        <w:jc w:val="center"/>
        <w:rPr>
          <w:sz w:val="32"/>
          <w:szCs w:val="32"/>
        </w:rPr>
      </w:pPr>
      <w:r w:rsidRPr="00753564">
        <w:rPr>
          <w:sz w:val="32"/>
          <w:szCs w:val="32"/>
        </w:rPr>
        <w:t>ПОЯСНИТЕЛЬНАЯ ЗАПИСКА</w:t>
      </w:r>
    </w:p>
    <w:p w:rsidR="00753564" w:rsidRPr="00753564" w:rsidRDefault="00753564" w:rsidP="00753564">
      <w:r w:rsidRPr="00753564">
        <w:rPr>
          <w:sz w:val="32"/>
          <w:szCs w:val="32"/>
        </w:rPr>
        <w:t>ТОМ 1. ПОЛОЖЕНИЕ О ТЕРРИТОРИАЛЬНОМ ПЛАНИРОВАНИИ</w:t>
      </w: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p w:rsidR="00753564" w:rsidRPr="00804D3E" w:rsidRDefault="00753564" w:rsidP="00753564">
      <w:pPr>
        <w:ind w:firstLine="0"/>
      </w:pPr>
    </w:p>
    <w:tbl>
      <w:tblPr>
        <w:tblW w:w="99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5738"/>
      </w:tblGrid>
      <w:tr w:rsidR="00753564" w:rsidRPr="00804D3E" w:rsidTr="00D20D67">
        <w:trPr>
          <w:trHeight w:val="354"/>
        </w:trPr>
        <w:tc>
          <w:tcPr>
            <w:tcW w:w="4253" w:type="dxa"/>
          </w:tcPr>
          <w:p w:rsidR="00753564" w:rsidRPr="00804D3E" w:rsidRDefault="00753564" w:rsidP="00D20D67">
            <w:pPr>
              <w:snapToGrid w:val="0"/>
              <w:ind w:firstLine="0"/>
              <w:jc w:val="left"/>
              <w:rPr>
                <w:b/>
                <w:sz w:val="32"/>
                <w:szCs w:val="32"/>
              </w:rPr>
            </w:pPr>
            <w:r w:rsidRPr="00804D3E">
              <w:rPr>
                <w:b/>
                <w:sz w:val="32"/>
                <w:szCs w:val="32"/>
              </w:rPr>
              <w:t>Директор</w:t>
            </w:r>
          </w:p>
        </w:tc>
        <w:tc>
          <w:tcPr>
            <w:tcW w:w="5738" w:type="dxa"/>
          </w:tcPr>
          <w:p w:rsidR="00753564" w:rsidRPr="00804D3E" w:rsidRDefault="00753564" w:rsidP="00D20D67">
            <w:pPr>
              <w:snapToGrid w:val="0"/>
              <w:ind w:left="2727" w:firstLine="0"/>
              <w:jc w:val="left"/>
              <w:rPr>
                <w:b/>
                <w:sz w:val="32"/>
                <w:szCs w:val="32"/>
              </w:rPr>
            </w:pPr>
            <w:r w:rsidRPr="00804D3E">
              <w:rPr>
                <w:b/>
                <w:sz w:val="32"/>
                <w:szCs w:val="32"/>
              </w:rPr>
              <w:t xml:space="preserve">М.В. </w:t>
            </w:r>
            <w:proofErr w:type="spellStart"/>
            <w:r w:rsidRPr="00804D3E">
              <w:rPr>
                <w:b/>
                <w:sz w:val="32"/>
                <w:szCs w:val="32"/>
              </w:rPr>
              <w:t>Черномуров</w:t>
            </w:r>
            <w:proofErr w:type="spellEnd"/>
          </w:p>
        </w:tc>
      </w:tr>
    </w:tbl>
    <w:p w:rsidR="00753564" w:rsidRPr="00804D3E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753564" w:rsidRDefault="00753564" w:rsidP="00753564">
      <w:pPr>
        <w:spacing w:after="200" w:line="276" w:lineRule="auto"/>
        <w:ind w:firstLine="0"/>
        <w:jc w:val="center"/>
        <w:rPr>
          <w:b/>
          <w:sz w:val="32"/>
          <w:szCs w:val="32"/>
        </w:rPr>
      </w:pPr>
      <w:r w:rsidRPr="00804D3E">
        <w:rPr>
          <w:b/>
          <w:sz w:val="36"/>
          <w:szCs w:val="36"/>
        </w:rPr>
        <w:t>г. Ставрополь, 201</w:t>
      </w:r>
      <w:r w:rsidR="00BE29E7">
        <w:rPr>
          <w:b/>
          <w:sz w:val="36"/>
          <w:szCs w:val="36"/>
        </w:rPr>
        <w:t>8</w:t>
      </w:r>
      <w:r>
        <w:rPr>
          <w:b/>
          <w:sz w:val="32"/>
          <w:szCs w:val="32"/>
        </w:rPr>
        <w:br w:type="page"/>
      </w:r>
    </w:p>
    <w:p w:rsidR="00DC14E3" w:rsidRPr="007E4DFD" w:rsidRDefault="00DC14E3" w:rsidP="00DC14E3">
      <w:pPr>
        <w:jc w:val="center"/>
        <w:rPr>
          <w:b/>
          <w:sz w:val="32"/>
          <w:szCs w:val="32"/>
        </w:rPr>
      </w:pPr>
      <w:r w:rsidRPr="007E4DFD">
        <w:rPr>
          <w:b/>
          <w:sz w:val="32"/>
          <w:szCs w:val="32"/>
        </w:rPr>
        <w:lastRenderedPageBreak/>
        <w:t>АВТОРСКИЙ КОЛЛЕКТИВ</w:t>
      </w:r>
    </w:p>
    <w:p w:rsidR="00DC14E3" w:rsidRPr="007E4DFD" w:rsidRDefault="00DC14E3" w:rsidP="00DC14E3">
      <w:pPr>
        <w:jc w:val="center"/>
        <w:rPr>
          <w:sz w:val="48"/>
          <w:szCs w:val="48"/>
        </w:rPr>
      </w:pPr>
    </w:p>
    <w:tbl>
      <w:tblPr>
        <w:tblW w:w="406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660"/>
        <w:gridCol w:w="3119"/>
      </w:tblGrid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DC14E3" w:rsidP="00DC14E3">
            <w:pPr>
              <w:tabs>
                <w:tab w:val="left" w:pos="3279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7E4DFD">
              <w:rPr>
                <w:b/>
                <w:sz w:val="28"/>
                <w:szCs w:val="28"/>
              </w:rPr>
              <w:t>Директор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tabs>
                <w:tab w:val="left" w:pos="3279"/>
              </w:tabs>
              <w:autoSpaceDE w:val="0"/>
              <w:autoSpaceDN w:val="0"/>
              <w:adjustRightInd w:val="0"/>
              <w:spacing w:line="240" w:lineRule="auto"/>
              <w:ind w:firstLine="1"/>
              <w:rPr>
                <w:b/>
                <w:sz w:val="28"/>
                <w:szCs w:val="28"/>
              </w:rPr>
            </w:pPr>
            <w:r w:rsidRPr="007E4DFD">
              <w:rPr>
                <w:b/>
                <w:sz w:val="28"/>
                <w:szCs w:val="28"/>
              </w:rPr>
              <w:t xml:space="preserve">М. В. </w:t>
            </w:r>
            <w:proofErr w:type="spellStart"/>
            <w:r w:rsidRPr="007E4DFD">
              <w:rPr>
                <w:b/>
                <w:sz w:val="28"/>
                <w:szCs w:val="28"/>
              </w:rPr>
              <w:t>Черномуров</w:t>
            </w:r>
            <w:proofErr w:type="spellEnd"/>
          </w:p>
        </w:tc>
      </w:tr>
      <w:tr w:rsidR="00DC14E3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Начальник отдела</w:t>
            </w:r>
            <w:r w:rsidR="00900486">
              <w:rPr>
                <w:sz w:val="28"/>
                <w:szCs w:val="28"/>
              </w:rPr>
              <w:t xml:space="preserve"> градостроительного отдела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DC14E3" w:rsidRPr="007E4DFD" w:rsidRDefault="00DC14E3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 w:rsidRPr="007E4DFD">
              <w:rPr>
                <w:sz w:val="28"/>
                <w:szCs w:val="28"/>
              </w:rPr>
              <w:t>А. А. Сотников</w:t>
            </w:r>
          </w:p>
        </w:tc>
      </w:tr>
      <w:tr w:rsidR="0018081E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18081E" w:rsidRPr="007E4DFD" w:rsidRDefault="0018081E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Архитектор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18081E" w:rsidRPr="007E4DFD" w:rsidRDefault="0018081E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 В. Гришин</w:t>
            </w:r>
          </w:p>
        </w:tc>
      </w:tr>
      <w:tr w:rsidR="0018081E" w:rsidRPr="007E4DFD" w:rsidTr="00503317">
        <w:trPr>
          <w:trHeight w:val="379"/>
          <w:jc w:val="center"/>
        </w:trPr>
        <w:tc>
          <w:tcPr>
            <w:tcW w:w="2995" w:type="pct"/>
            <w:shd w:val="clear" w:color="auto" w:fill="auto"/>
            <w:vAlign w:val="center"/>
          </w:tcPr>
          <w:p w:rsidR="0018081E" w:rsidRPr="007E4DFD" w:rsidRDefault="0018081E" w:rsidP="00DC14E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Инженер-картограф</w:t>
            </w:r>
          </w:p>
        </w:tc>
        <w:tc>
          <w:tcPr>
            <w:tcW w:w="2005" w:type="pct"/>
            <w:shd w:val="clear" w:color="auto" w:fill="auto"/>
            <w:vAlign w:val="center"/>
          </w:tcPr>
          <w:p w:rsidR="0018081E" w:rsidRPr="007E4DFD" w:rsidRDefault="0018081E" w:rsidP="00DC14E3">
            <w:pPr>
              <w:autoSpaceDE w:val="0"/>
              <w:autoSpaceDN w:val="0"/>
              <w:adjustRightInd w:val="0"/>
              <w:spacing w:line="240" w:lineRule="auto"/>
              <w:ind w:firstLin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А. Пономаренко</w:t>
            </w:r>
          </w:p>
        </w:tc>
      </w:tr>
    </w:tbl>
    <w:p w:rsidR="00453429" w:rsidRPr="00DC14E3" w:rsidRDefault="00453429">
      <w:pPr>
        <w:spacing w:after="200" w:line="276" w:lineRule="auto"/>
        <w:ind w:firstLine="0"/>
        <w:jc w:val="left"/>
        <w:rPr>
          <w:rFonts w:ascii="Times New Roman" w:hAnsi="Times New Roman"/>
          <w:sz w:val="32"/>
          <w:szCs w:val="32"/>
          <w:highlight w:val="yellow"/>
        </w:rPr>
      </w:pPr>
    </w:p>
    <w:p w:rsidR="00453429" w:rsidRPr="00DC14E3" w:rsidRDefault="00453429">
      <w:pPr>
        <w:spacing w:after="200" w:line="276" w:lineRule="auto"/>
        <w:ind w:firstLine="0"/>
        <w:jc w:val="left"/>
        <w:rPr>
          <w:rFonts w:ascii="Times New Roman" w:hAnsi="Times New Roman"/>
          <w:sz w:val="32"/>
          <w:szCs w:val="32"/>
          <w:highlight w:val="yellow"/>
        </w:rPr>
      </w:pPr>
      <w:r w:rsidRPr="00DC14E3">
        <w:rPr>
          <w:rFonts w:ascii="Times New Roman" w:hAnsi="Times New Roman"/>
          <w:sz w:val="32"/>
          <w:szCs w:val="32"/>
          <w:highlight w:val="yellow"/>
        </w:rPr>
        <w:br w:type="page"/>
      </w:r>
    </w:p>
    <w:p w:rsidR="00FD5EB3" w:rsidRPr="00900486" w:rsidRDefault="00DC14E3" w:rsidP="00900486">
      <w:pPr>
        <w:spacing w:after="80"/>
        <w:jc w:val="center"/>
        <w:rPr>
          <w:rFonts w:ascii="Arial" w:hAnsi="Arial" w:cs="Arial"/>
          <w:b/>
          <w:sz w:val="32"/>
          <w:szCs w:val="32"/>
          <w:highlight w:val="yellow"/>
        </w:rPr>
      </w:pPr>
      <w:r w:rsidRPr="00900486">
        <w:rPr>
          <w:b/>
          <w:sz w:val="32"/>
          <w:szCs w:val="32"/>
        </w:rPr>
        <w:lastRenderedPageBreak/>
        <w:t>СОСТАВ ПРОЕКТА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5568"/>
        <w:gridCol w:w="1892"/>
      </w:tblGrid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Обозначения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Примечание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ПЗ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Пояснительная записка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ПЗ - 1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ТОМ 1. ПОЛОЖЕНИЯ О ТЕРРИТОРИАЛЬНОМ ПЛАНИРОВАНИИ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</w:tr>
      <w:tr w:rsidR="00DC14E3" w:rsidRPr="00900486" w:rsidTr="00DC14E3">
        <w:trPr>
          <w:trHeight w:val="489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ПЗ - 2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ТОМ 2. МАТЕРИАЛЫ ПО ОБОСНОВАНИЮ ПРОЕКТА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ГЧ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  <w:r w:rsidRPr="00900486">
              <w:rPr>
                <w:b/>
                <w:szCs w:val="24"/>
                <w:lang w:eastAsia="en-US"/>
              </w:rPr>
              <w:t>Графическая часть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b/>
                <w:szCs w:val="24"/>
                <w:lang w:eastAsia="en-US"/>
              </w:rPr>
            </w:pP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ГРАНИЦ НАСЕЛЕННЫХ ПУНКТОВ ВХОДЯЩИХ В СОСТАВ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3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ЗОН С ОСОБЫМИ УСЛОВИЯМИ ИСПОЛЬЗОВАНИЯ ТЕРРИТОРИЙ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  <w:tr w:rsidR="00DC14E3" w:rsidRPr="00900486" w:rsidTr="00DC14E3"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Лист 4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КАРТА ФУНКЦИОНАЛЬНЫХ ЗОН ПОСЕЛЕНИЯ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E3" w:rsidRPr="00900486" w:rsidRDefault="00DC14E3" w:rsidP="00503317">
            <w:pPr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 w:rsidRPr="00900486">
              <w:rPr>
                <w:szCs w:val="24"/>
                <w:lang w:eastAsia="en-US"/>
              </w:rPr>
              <w:t>М 1:10 000</w:t>
            </w:r>
          </w:p>
        </w:tc>
      </w:tr>
    </w:tbl>
    <w:p w:rsidR="00135D72" w:rsidRPr="00DC14E3" w:rsidRDefault="00135D72" w:rsidP="00FD0214">
      <w:pPr>
        <w:spacing w:after="80"/>
        <w:jc w:val="center"/>
        <w:rPr>
          <w:rFonts w:ascii="Arial" w:hAnsi="Arial" w:cs="Arial"/>
          <w:b/>
          <w:highlight w:val="yellow"/>
        </w:rPr>
      </w:pPr>
    </w:p>
    <w:p w:rsidR="00912EF5" w:rsidRPr="00DC14E3" w:rsidRDefault="000F5FCD" w:rsidP="00E775BC">
      <w:pPr>
        <w:spacing w:after="200" w:line="276" w:lineRule="auto"/>
        <w:ind w:firstLine="0"/>
        <w:jc w:val="left"/>
        <w:rPr>
          <w:rFonts w:ascii="Arial" w:hAnsi="Arial" w:cs="Arial"/>
          <w:b/>
          <w:highlight w:val="yellow"/>
        </w:rPr>
      </w:pPr>
      <w:r w:rsidRPr="00DC14E3">
        <w:rPr>
          <w:rFonts w:ascii="Arial" w:hAnsi="Arial" w:cs="Arial"/>
          <w:b/>
          <w:highlight w:val="yellow"/>
        </w:rPr>
        <w:br w:type="page"/>
      </w: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92D050"/>
        <w:tblLook w:val="04A0" w:firstRow="1" w:lastRow="0" w:firstColumn="1" w:lastColumn="0" w:noHBand="0" w:noVBand="1"/>
      </w:tblPr>
      <w:tblGrid>
        <w:gridCol w:w="2604"/>
        <w:gridCol w:w="6967"/>
      </w:tblGrid>
      <w:tr w:rsidR="00D44B12" w:rsidRPr="00C64679" w:rsidTr="00D44B12">
        <w:tc>
          <w:tcPr>
            <w:tcW w:w="2390" w:type="dxa"/>
            <w:shd w:val="clear" w:color="auto" w:fill="auto"/>
            <w:vAlign w:val="center"/>
          </w:tcPr>
          <w:p w:rsidR="00D44B12" w:rsidRPr="00D44B12" w:rsidRDefault="00D44B12" w:rsidP="00D44B12">
            <w:pPr>
              <w:pStyle w:val="1"/>
              <w:spacing w:line="240" w:lineRule="auto"/>
              <w:ind w:firstLine="0"/>
              <w:jc w:val="right"/>
              <w:rPr>
                <w:rFonts w:ascii="Arial Narrow" w:hAnsi="Arial Narrow"/>
                <w:sz w:val="40"/>
                <w:szCs w:val="40"/>
              </w:rPr>
            </w:pPr>
            <w:r w:rsidRPr="00D44B12">
              <w:rPr>
                <w:rFonts w:ascii="Arial Narrow" w:hAnsi="Arial Narrow"/>
                <w:b w:val="0"/>
                <w:sz w:val="26"/>
                <w:szCs w:val="26"/>
              </w:rPr>
              <w:lastRenderedPageBreak/>
              <w:br w:type="page"/>
            </w:r>
            <w:r w:rsidRPr="00D44B12">
              <w:rPr>
                <w:rFonts w:ascii="Arial Narrow" w:hAnsi="Arial Narrow"/>
                <w:sz w:val="40"/>
                <w:szCs w:val="40"/>
              </w:rPr>
              <w:t>СОДЕРЖАНИЕ</w:t>
            </w:r>
          </w:p>
        </w:tc>
        <w:tc>
          <w:tcPr>
            <w:tcW w:w="7181" w:type="dxa"/>
            <w:shd w:val="clear" w:color="auto" w:fill="auto"/>
          </w:tcPr>
          <w:p w:rsidR="00D44B12" w:rsidRPr="00C64679" w:rsidRDefault="00D44B12" w:rsidP="00D20D67">
            <w:pPr>
              <w:pStyle w:val="1"/>
              <w:spacing w:line="240" w:lineRule="auto"/>
              <w:ind w:firstLine="0"/>
              <w:jc w:val="right"/>
              <w:rPr>
                <w:rFonts w:ascii="Arial Narrow" w:hAnsi="Arial Narrow"/>
              </w:rPr>
            </w:pPr>
          </w:p>
        </w:tc>
      </w:tr>
    </w:tbl>
    <w:p w:rsidR="00D44B12" w:rsidRPr="00C64679" w:rsidRDefault="00D44B12" w:rsidP="00D44B12">
      <w:pPr>
        <w:spacing w:line="240" w:lineRule="auto"/>
      </w:pPr>
    </w:p>
    <w:tbl>
      <w:tblPr>
        <w:tblStyle w:val="a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188"/>
        <w:gridCol w:w="1383"/>
      </w:tblGrid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B45684">
              <w:rPr>
                <w:szCs w:val="24"/>
              </w:rPr>
              <w:t>ОБЩИЕ ПОЛОЖЕНИЯ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6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1. ЦЕЛИ И ЗАДАЧИ ТЕРРИТОРИАЛЬНОГО ПЛАНИРОВАНИЯ И РАЗВИТИЯ ВЕРХНЕРУССКОГО СЕЛЬСОВЕТА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9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2. АНАЛИЗ ВОЗМОЖНЫХ НАПРАВЛЕНИЙ РАЗВИТИЯ ТЕРРИТОРИИ ПОСЕЛЕНИЯ И ПРОГНОЗИРУЕМЫХ ОГРАНИЧЕНИЙ ИХ ИСПОЛЬЗОВАНИЯ</w:t>
            </w:r>
          </w:p>
        </w:tc>
        <w:tc>
          <w:tcPr>
            <w:tcW w:w="1383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2.1. Выводы комплексного градостроительного анализа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2.2. Прогнозная оценка численности населения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2.3. Пространственное развитие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2.4. Градостроительные ограничения территории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>2.4.1. Санитарно-защитные зоны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2.4.2. </w:t>
            </w:r>
            <w:r w:rsidRPr="00C04920">
              <w:rPr>
                <w:szCs w:val="24"/>
              </w:rPr>
              <w:t>Зоны охраны объектов культурного наследия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2.4.3. </w:t>
            </w:r>
            <w:r w:rsidRPr="00C04920">
              <w:rPr>
                <w:szCs w:val="24"/>
              </w:rPr>
              <w:t>Водоохранные зоны и прибрежные защитные полосы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2.4.4. </w:t>
            </w:r>
            <w:r w:rsidRPr="00C04920">
              <w:rPr>
                <w:szCs w:val="24"/>
              </w:rPr>
              <w:t>Зоны затопления и подтопления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2.4.5. </w:t>
            </w:r>
            <w:r w:rsidRPr="00C04920">
              <w:rPr>
                <w:szCs w:val="24"/>
              </w:rPr>
              <w:t>Зоны санитарной охраны источников питьевого и хозяйственно-бытового водоснабжения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2.4.6. </w:t>
            </w:r>
            <w:r w:rsidRPr="00C04920">
              <w:rPr>
                <w:szCs w:val="24"/>
              </w:rPr>
              <w:t>Охранные зоны объектов инженерной и транспортной инфраструктуры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D44B12" w:rsidRPr="00C64679" w:rsidTr="00D20D67">
        <w:tc>
          <w:tcPr>
            <w:tcW w:w="8188" w:type="dxa"/>
            <w:tcBorders>
              <w:bottom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2.4.7. </w:t>
            </w:r>
            <w:r w:rsidRPr="00C04920">
              <w:rPr>
                <w:szCs w:val="24"/>
              </w:rPr>
              <w:t>Охранные зоны объектов специального пользования</w:t>
            </w:r>
          </w:p>
        </w:tc>
        <w:tc>
          <w:tcPr>
            <w:tcW w:w="1383" w:type="dxa"/>
            <w:tcBorders>
              <w:bottom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D44B12" w:rsidRPr="00C64679" w:rsidTr="00D20D67">
        <w:tc>
          <w:tcPr>
            <w:tcW w:w="8188" w:type="dxa"/>
            <w:tcBorders>
              <w:top w:val="nil"/>
            </w:tcBorders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3. ОБОСНОВАНИЕ ВЫБРАННОГО ВАРИАНТА РАЗМЕЩЕНИЯ ОБЪЕКТОВ МЕСТНОГО ЗНАЧЕНИЯ И ОЦЕНКА ИХ ВЛИЯНИЯ НА КОМПЛЕКСНОЕ РАЗВИТИЕ ТЕРРИТОРИИ</w:t>
            </w: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3.1. Планируемое функционально-планировочное зонирование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 xml:space="preserve">3.2. Мероприятия по развитию природно-ресурсного потенциала 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3.3. Мероприятия по развитию экономики поселения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 xml:space="preserve">3.4. Мероприятия по развитию жилищного </w:t>
            </w:r>
            <w:r>
              <w:rPr>
                <w:szCs w:val="24"/>
              </w:rPr>
              <w:t>фонда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3.5. Мероприятия по развитию транспортной инфраструктуры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3.6. Мероприятия по развитию инженерной инфраструктуры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2</w:t>
            </w:r>
            <w:r>
              <w:rPr>
                <w:szCs w:val="24"/>
              </w:rPr>
              <w:t>8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3.7. Мероприятия по инженерной подготовке территории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3.8. Мероприятия по сохранению объектов культурного наследия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</w:t>
            </w:r>
            <w:r>
              <w:rPr>
                <w:szCs w:val="24"/>
              </w:rPr>
              <w:t>9</w:t>
            </w:r>
            <w:r w:rsidRPr="00C64679">
              <w:rPr>
                <w:szCs w:val="24"/>
              </w:rPr>
              <w:t>. Мероприятия по охране окружающей среды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>
              <w:rPr>
                <w:szCs w:val="24"/>
              </w:rPr>
              <w:t>1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left="1134"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3.1</w:t>
            </w:r>
            <w:r>
              <w:rPr>
                <w:szCs w:val="24"/>
              </w:rPr>
              <w:t>0</w:t>
            </w:r>
            <w:r w:rsidRPr="00C64679">
              <w:rPr>
                <w:szCs w:val="24"/>
              </w:rPr>
              <w:t>. Мероприятия по предотвращению ЧС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>
              <w:rPr>
                <w:szCs w:val="24"/>
              </w:rPr>
              <w:t>1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4. ПРЕДЛОЖЕНИЯ ПО РЕАЛИЗАЦИИ ГЕНЕРАЛЬНОГО ПЛАНА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3</w:t>
            </w:r>
            <w:r>
              <w:rPr>
                <w:szCs w:val="24"/>
              </w:rPr>
              <w:t>5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5. СВОДНЫЙ ПЛАН ОСНОВНЫХ МЕРОПРИЯТИЙ, ПРЕДУСМОТРЕННЫХ ГЕНЕРАЛЬНЫМ ПЛАНОМ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  <w:tr w:rsidR="00D44B12" w:rsidRPr="00C64679" w:rsidTr="00D20D67">
        <w:tc>
          <w:tcPr>
            <w:tcW w:w="8188" w:type="dxa"/>
            <w:shd w:val="clear" w:color="auto" w:fill="auto"/>
          </w:tcPr>
          <w:p w:rsidR="00D44B12" w:rsidRPr="00C64679" w:rsidRDefault="00D44B12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64679">
              <w:rPr>
                <w:szCs w:val="24"/>
              </w:rPr>
              <w:t>РАЗДЕЛ 6. ТЕХНИКО-ЭКОНОМИЧЕСКИЕ ПОКАЗАТЕЛИ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44B12" w:rsidRPr="00C64679" w:rsidRDefault="00D44B12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64679">
              <w:rPr>
                <w:szCs w:val="24"/>
              </w:rPr>
              <w:t>4</w:t>
            </w:r>
            <w:r>
              <w:rPr>
                <w:szCs w:val="24"/>
              </w:rPr>
              <w:t>2</w:t>
            </w:r>
          </w:p>
        </w:tc>
      </w:tr>
    </w:tbl>
    <w:p w:rsidR="00D44B12" w:rsidRPr="00DC14E3" w:rsidRDefault="00D44B12" w:rsidP="00D44B12">
      <w:pPr>
        <w:spacing w:line="240" w:lineRule="auto"/>
        <w:rPr>
          <w:highlight w:val="yellow"/>
        </w:rPr>
      </w:pPr>
    </w:p>
    <w:p w:rsidR="00D44B12" w:rsidRPr="00DC14E3" w:rsidRDefault="00D44B12" w:rsidP="00D44B12">
      <w:pPr>
        <w:spacing w:line="240" w:lineRule="auto"/>
        <w:rPr>
          <w:highlight w:val="yellow"/>
        </w:rPr>
      </w:pPr>
    </w:p>
    <w:p w:rsidR="00D44B12" w:rsidRPr="00DC14E3" w:rsidRDefault="00D44B12" w:rsidP="00D44B12">
      <w:pPr>
        <w:spacing w:after="200" w:line="240" w:lineRule="auto"/>
        <w:ind w:firstLine="0"/>
        <w:jc w:val="left"/>
        <w:rPr>
          <w:highlight w:val="yellow"/>
        </w:rPr>
      </w:pPr>
      <w:r w:rsidRPr="00DC14E3">
        <w:rPr>
          <w:highlight w:val="yellow"/>
        </w:rPr>
        <w:br w:type="page"/>
      </w:r>
    </w:p>
    <w:p w:rsidR="00D44B12" w:rsidRDefault="00D44B12">
      <w:pPr>
        <w:spacing w:after="200" w:line="276" w:lineRule="auto"/>
        <w:ind w:firstLine="0"/>
        <w:jc w:val="left"/>
        <w:rPr>
          <w:b/>
          <w:sz w:val="26"/>
          <w:szCs w:val="26"/>
        </w:rPr>
      </w:pPr>
    </w:p>
    <w:p w:rsidR="00DC14E3" w:rsidRPr="00344195" w:rsidRDefault="00503317" w:rsidP="00503317">
      <w:pPr>
        <w:spacing w:line="240" w:lineRule="auto"/>
        <w:ind w:left="720" w:firstLine="0"/>
        <w:jc w:val="right"/>
        <w:rPr>
          <w:b/>
        </w:rPr>
      </w:pPr>
      <w:r>
        <w:rPr>
          <w:b/>
          <w:sz w:val="26"/>
          <w:szCs w:val="26"/>
        </w:rPr>
        <w:t>ОБЩИЕ ПОЛОЖЕНИЯ</w:t>
      </w:r>
    </w:p>
    <w:p w:rsidR="00DC14E3" w:rsidRPr="00344195" w:rsidRDefault="00DC14E3" w:rsidP="00DC14E3">
      <w:pPr>
        <w:spacing w:line="240" w:lineRule="auto"/>
        <w:ind w:firstLine="0"/>
      </w:pP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Генеральный план муниципального образования </w:t>
      </w:r>
      <w:proofErr w:type="spellStart"/>
      <w:r w:rsidRPr="007E4DFD">
        <w:rPr>
          <w:szCs w:val="24"/>
        </w:rPr>
        <w:t>Верхнерусского</w:t>
      </w:r>
      <w:proofErr w:type="spellEnd"/>
      <w:r w:rsidRPr="007E4DFD">
        <w:rPr>
          <w:szCs w:val="24"/>
        </w:rPr>
        <w:t xml:space="preserve"> сельсовета Шпаковского района Ставропольского края (далее по тексту муниципальное образование, МО, </w:t>
      </w:r>
      <w:proofErr w:type="spellStart"/>
      <w:r w:rsidRPr="007E4DFD">
        <w:rPr>
          <w:szCs w:val="24"/>
        </w:rPr>
        <w:t>Верхнерусский</w:t>
      </w:r>
      <w:proofErr w:type="spellEnd"/>
      <w:r w:rsidRPr="007E4DFD">
        <w:rPr>
          <w:szCs w:val="24"/>
        </w:rPr>
        <w:t xml:space="preserve"> </w:t>
      </w:r>
      <w:r>
        <w:rPr>
          <w:szCs w:val="24"/>
        </w:rPr>
        <w:t>сельсовет</w:t>
      </w:r>
      <w:r w:rsidRPr="007E4DFD">
        <w:rPr>
          <w:szCs w:val="24"/>
        </w:rPr>
        <w:t xml:space="preserve">, поселение) подготовлен на основании Договора в соответствии с градостроительным заданием на подготовку Генерального плана </w:t>
      </w:r>
      <w:proofErr w:type="spellStart"/>
      <w:r w:rsidRPr="007E4DFD">
        <w:rPr>
          <w:szCs w:val="24"/>
        </w:rPr>
        <w:t>Верхнерусского</w:t>
      </w:r>
      <w:proofErr w:type="spellEnd"/>
      <w:r w:rsidRPr="007E4DFD">
        <w:rPr>
          <w:szCs w:val="24"/>
        </w:rPr>
        <w:t xml:space="preserve"> сельсовета Шпаковского района Ставропольского края, утвержденным Глава администрации </w:t>
      </w:r>
      <w:proofErr w:type="spellStart"/>
      <w:r w:rsidRPr="007E4DFD">
        <w:rPr>
          <w:szCs w:val="24"/>
        </w:rPr>
        <w:t>Верхнерусского</w:t>
      </w:r>
      <w:proofErr w:type="spellEnd"/>
      <w:r w:rsidRPr="007E4DFD">
        <w:rPr>
          <w:szCs w:val="24"/>
        </w:rPr>
        <w:t xml:space="preserve"> сельсовета, в качестве документа, направленного на создание оптимальных условий устойчивого территориального и социально-экономического развития муниципального образования до 2036 г. с выделением первой очереди – 2021 г.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Основаниями для разработки проекта Генерального плана </w:t>
      </w:r>
      <w:proofErr w:type="spellStart"/>
      <w:r w:rsidRPr="007E4DFD">
        <w:rPr>
          <w:szCs w:val="24"/>
        </w:rPr>
        <w:t>Верхнерусского</w:t>
      </w:r>
      <w:proofErr w:type="spellEnd"/>
      <w:r w:rsidRPr="007E4DFD">
        <w:rPr>
          <w:szCs w:val="24"/>
        </w:rPr>
        <w:t xml:space="preserve"> с</w:t>
      </w:r>
      <w:r>
        <w:rPr>
          <w:szCs w:val="24"/>
        </w:rPr>
        <w:t>ельсовета</w:t>
      </w:r>
      <w:r w:rsidRPr="007E4DFD">
        <w:rPr>
          <w:szCs w:val="24"/>
        </w:rPr>
        <w:t xml:space="preserve"> являются: Федеральный закон от 29.12.2004г. № 191-ФЗ «О введении в действие Градостроительного Кодекса Российской Федерации» и Федеральный закон от 06.10.2003 г. № 131-ФЗ «Об общих принципах организации местного самоуправления в Российской Федерации».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Разработка Генерального плана базируется на законодательных, нормативных, статистических, программных и прогнозных документах федерального, регионального и муниципального уровня. Проект выполнен в соответствии с требованиями Градостроительного кодекса Российской Федерации от 29.12.04 №190-ФЗ (редакция от 01.09.2013), предъявляемыми для разработки современной градостроительной документации на уровне сельского поселения и действующими в настоящее время иными кодексами, строительными нормами и правилами, а именно: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Земельный кодекс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Водный кодекс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Федеральный закон от 25.06.2002 г. №73-ФЗ «Об объектах культурного наследия (памятниках истории и культуры) народов РФ»; 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Федеральный закон от 10.01.2002 г. №7-ФЗ «Об охране окружающей среды»;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Федеральный закон от 14.03.1995 г. №33-ФЗ «Об особо охраняемых территориях»;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Закон РФ от 21.02.92 № 2395-1 «О недрах»;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Приказ Министерства регионального развития РФ от 26 мая 2011 г. № 244 «Об утверждении Методических рекомендаций по разработке проектов генеральных планов поселений и городских округов»;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Распоряжение Правительства РФ от 3 июля 1996 г. №1063-р «О социальных нормативах и нормах» (с изм. и доп. от 14 июля 2001 г.);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Постановление Правительства РФ №178 «Об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Постановление Правительства РФ № 363 «Об информационном обеспечении градостроительной деятельности»;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СНиП 2.07.01.-89* - Градостроительство. Планировка и застройка городских и сельских поселений (2011 г., актуализированная редакция);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СНиП 11.04.2004 – Инструкция о порядке разработки, согласования экспертизы и утверждения градостроительной документации;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СанПиН 2.2.1/2.1.1.1200 03 «Санитарно-защитные зоны и санитарная классификация предприятий, сооружений и иных объектов»;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 «Инструкция по экологическому обоснованию хозяйственной и иной деятельности» № 539 от 29.12.95 </w:t>
      </w:r>
      <w:proofErr w:type="spellStart"/>
      <w:r w:rsidRPr="007E4DFD">
        <w:rPr>
          <w:szCs w:val="24"/>
        </w:rPr>
        <w:t>Госкомэкологии</w:t>
      </w:r>
      <w:proofErr w:type="spellEnd"/>
      <w:r w:rsidRPr="007E4DFD">
        <w:rPr>
          <w:szCs w:val="24"/>
        </w:rPr>
        <w:t xml:space="preserve"> РФ;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lastRenderedPageBreak/>
        <w:t>Схема территориального планирования Российской Федерации в области энергетики (утверждена Распоряжением Правительства Российской Федерации №2084-р от 11 ноября 2013 года).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Схема территориального планирования Ставропольского края.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Схема территориального планирования Шпаковского района Ставропольского края.</w:t>
      </w:r>
    </w:p>
    <w:p w:rsidR="00DC14E3" w:rsidRDefault="00DC14E3" w:rsidP="00DC14E3">
      <w:pPr>
        <w:shd w:val="clear" w:color="auto" w:fill="FFFFFF"/>
        <w:spacing w:line="240" w:lineRule="auto"/>
        <w:ind w:left="851" w:firstLine="567"/>
      </w:pPr>
      <w:r w:rsidRPr="007E4DFD">
        <w:rPr>
          <w:szCs w:val="24"/>
        </w:rPr>
        <w:t>Нормативы градостроительного проектирования Ставропольского края.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proofErr w:type="gramStart"/>
      <w:r>
        <w:t>Градостроительная документация</w:t>
      </w:r>
      <w:proofErr w:type="gramEnd"/>
      <w:r>
        <w:t xml:space="preserve"> разработанная в предшествующее время, в том числе </w:t>
      </w:r>
      <w:r w:rsidRPr="007E4DFD">
        <w:t>документы территориального планирования, градостроительного зонирования и документация по планировке территории.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При разработке Генерального плана </w:t>
      </w:r>
      <w:r w:rsidRPr="007E4DFD">
        <w:t xml:space="preserve">также </w:t>
      </w:r>
      <w:r w:rsidRPr="007E4DFD">
        <w:rPr>
          <w:szCs w:val="24"/>
        </w:rPr>
        <w:t>использовались результаты научно-проектной документации, разработанной в предыдущие годы.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Генеральный план поселения составляет градостроительную основу всех документов по градостроительному зонированию и планировке территории. В соответствии с Градостроительным Кодексом РФ в данном документе определяется функциональное назначение сельских территорий,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и обеспечивает согласованное развитие муниципального образования в структуре Шпаковского муниципального района Ставропольского края.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Генеральный план является основным градостроительным документом, определяющим направления градостроительного и социально-экономического развития и мероприятия направленные на повышение качества жизни населения, эффективности функционирования территории поселения и ее инвестиционной привлекательности, развитие инженерной, транспортной и социальной инфраструктур, рациональное природопользование, охрану и использование объектов культурного наследия, сохранение и улучшение окружающей природной среды.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В проекте на основе ретроспективного анализа и анализа современного состояния проектом определены перспективы социально-экономического и градос</w:t>
      </w:r>
      <w:r w:rsidRPr="007E4DFD">
        <w:t>троительного развития поселения</w:t>
      </w:r>
      <w:r w:rsidRPr="007E4DFD">
        <w:rPr>
          <w:szCs w:val="24"/>
        </w:rPr>
        <w:t>, в том числе: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зоны различного функционального назначения и ограничения на использование территорий в этих зонах;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территориального развития;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производственно-хозяйственного комплекса;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рекреационной системы;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развития транспортной и социальной инфраструктур;</w:t>
      </w:r>
    </w:p>
    <w:p w:rsidR="00DC14E3" w:rsidRPr="007E4DFD" w:rsidRDefault="00DC14E3" w:rsidP="00DC14E3">
      <w:pPr>
        <w:pStyle w:val="aa"/>
        <w:numPr>
          <w:ilvl w:val="0"/>
          <w:numId w:val="11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основные направления улучшения экологической обстановки градостроительными средствами на территории поселения.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Конечным результатом генерального плана являются проектные предложения по комплексному развитию территории, ее преимущественному функциональному использованию и назначению (с учетом планировочных ограничений).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Генеральный план состоит из «Положения о территориальном планировании», «Материалов по обоснованию проекта» и соответствующих карт (схем).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«Положение о территориальном планировании» включает: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цели и задачи территориального планирования развития города;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планируемую архитектурно-планировочную организацию территории поселения;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сведения о мероприятиях, предусмотренных документами территориального </w:t>
      </w:r>
      <w:proofErr w:type="gramStart"/>
      <w:r w:rsidRPr="007E4DFD">
        <w:rPr>
          <w:szCs w:val="24"/>
        </w:rPr>
        <w:t>планирования  районного</w:t>
      </w:r>
      <w:proofErr w:type="gramEnd"/>
      <w:r w:rsidRPr="007E4DFD">
        <w:rPr>
          <w:szCs w:val="24"/>
        </w:rPr>
        <w:t xml:space="preserve"> и регионального уровня;</w:t>
      </w:r>
    </w:p>
    <w:p w:rsidR="00DC14E3" w:rsidRPr="007E4DFD" w:rsidRDefault="00DC14E3" w:rsidP="00DC14E3">
      <w:pPr>
        <w:pStyle w:val="aa"/>
        <w:numPr>
          <w:ilvl w:val="0"/>
          <w:numId w:val="12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мероприятия по размещению объектов местного значения и обоснование выбранных вариантов их размещения.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lastRenderedPageBreak/>
        <w:t>«Материалы по обоснованию проекта» содержат: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анализ использования территории поселения с описанием природно-ресурсного потенциала, демографической ситуации, исторического развития, экономической базы, инженерной и социальной инфраструктуры;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>анализ существующих ограничений градостроительного развития;</w:t>
      </w:r>
    </w:p>
    <w:p w:rsidR="00DC14E3" w:rsidRPr="007E4DFD" w:rsidRDefault="00DC14E3" w:rsidP="00DC14E3">
      <w:pPr>
        <w:pStyle w:val="aa"/>
        <w:numPr>
          <w:ilvl w:val="0"/>
          <w:numId w:val="13"/>
        </w:num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мероприятия стратегических документов, касающиеся социально-экономического развития </w:t>
      </w:r>
      <w:proofErr w:type="spellStart"/>
      <w:r w:rsidRPr="007E4DFD">
        <w:rPr>
          <w:szCs w:val="24"/>
        </w:rPr>
        <w:t>Верхнерусского</w:t>
      </w:r>
      <w:proofErr w:type="spellEnd"/>
      <w:r w:rsidRPr="007E4DFD">
        <w:rPr>
          <w:szCs w:val="24"/>
        </w:rPr>
        <w:t xml:space="preserve"> сельсовета.</w:t>
      </w:r>
    </w:p>
    <w:p w:rsidR="00DC14E3" w:rsidRPr="007E4DFD" w:rsidRDefault="00DC14E3" w:rsidP="00DC14E3">
      <w:pPr>
        <w:shd w:val="clear" w:color="auto" w:fill="FFFFFF"/>
        <w:spacing w:line="240" w:lineRule="auto"/>
        <w:ind w:left="851" w:firstLine="567"/>
        <w:rPr>
          <w:szCs w:val="24"/>
        </w:rPr>
      </w:pPr>
      <w:r w:rsidRPr="007E4DFD">
        <w:rPr>
          <w:szCs w:val="24"/>
        </w:rPr>
        <w:t xml:space="preserve">Генеральный план выполнен на топографическом материале масштаба 1:10 000 в электронном виде с послойным нанесением основной градостроительной информации, в программной среде ГИС </w:t>
      </w:r>
      <w:proofErr w:type="spellStart"/>
      <w:r w:rsidRPr="007E4DFD">
        <w:rPr>
          <w:szCs w:val="24"/>
        </w:rPr>
        <w:t>MapInfo</w:t>
      </w:r>
      <w:proofErr w:type="spellEnd"/>
      <w:r w:rsidRPr="007E4DFD">
        <w:rPr>
          <w:szCs w:val="24"/>
        </w:rPr>
        <w:t xml:space="preserve"> / </w:t>
      </w:r>
      <w:r w:rsidRPr="007E4DFD">
        <w:rPr>
          <w:szCs w:val="24"/>
          <w:lang w:val="en-US"/>
        </w:rPr>
        <w:t>ArcGIS</w:t>
      </w:r>
      <w:r w:rsidRPr="007E4DFD">
        <w:rPr>
          <w:szCs w:val="24"/>
        </w:rPr>
        <w:t xml:space="preserve"> в составе электронных графических слоев и связанной с ними атрибутивной базы данных.</w:t>
      </w:r>
    </w:p>
    <w:p w:rsidR="00E451B7" w:rsidRPr="00DC14E3" w:rsidRDefault="00E451B7">
      <w:pPr>
        <w:spacing w:after="200" w:line="276" w:lineRule="auto"/>
        <w:ind w:firstLine="0"/>
        <w:jc w:val="left"/>
        <w:rPr>
          <w:color w:val="5F497A" w:themeColor="accent4" w:themeShade="BF"/>
          <w:highlight w:val="yellow"/>
        </w:rPr>
      </w:pPr>
      <w:r w:rsidRPr="00DC14E3">
        <w:rPr>
          <w:color w:val="5F497A" w:themeColor="accent4" w:themeShade="BF"/>
          <w:highlight w:val="yellow"/>
        </w:rPr>
        <w:br w:type="page"/>
      </w:r>
    </w:p>
    <w:p w:rsidR="00AB1DB6" w:rsidRDefault="00DC14E3" w:rsidP="00DC14E3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>РАЗДЕЛ 1. ЦЕЛИ И ЗАДАЧИ ТЕРРИТОРИАЛЬНОГО ПЛАНИРОВАНИЯ И РАЗВИТИЯ ВЕРХНЕРУССКОГО СЕЛЬСОВЕТА</w:t>
      </w:r>
    </w:p>
    <w:p w:rsidR="00DC14E3" w:rsidRPr="00DC14E3" w:rsidRDefault="00DC14E3" w:rsidP="00B73207">
      <w:pPr>
        <w:rPr>
          <w:highlight w:val="yellow"/>
        </w:rPr>
      </w:pPr>
    </w:p>
    <w:p w:rsidR="00567B92" w:rsidRPr="00DC14E3" w:rsidRDefault="00567B92" w:rsidP="00567B92">
      <w:pPr>
        <w:spacing w:line="240" w:lineRule="auto"/>
        <w:ind w:left="709"/>
        <w:rPr>
          <w:b/>
        </w:rPr>
      </w:pPr>
      <w:r w:rsidRPr="00DC14E3">
        <w:rPr>
          <w:b/>
        </w:rPr>
        <w:t>Территориальное планирование – это процесс моделирования развития территории, исходя из совокупности социальных, экономических, экологических и иных факторов в целях обеспечения устойчивого развития территорий Российской Федерации, субъектов федерации, муниципальных образований, интересов граждан и их объединений. Разработка генерального плана является неотъемлемой частью процесса территориального планирования.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 xml:space="preserve">Основная цель территориального планирования – пространственная организация территории </w:t>
      </w:r>
      <w:proofErr w:type="spellStart"/>
      <w:r w:rsidR="00DC14E3" w:rsidRPr="00DC14E3">
        <w:t>Верхнеруссского</w:t>
      </w:r>
      <w:proofErr w:type="spellEnd"/>
      <w:r w:rsidR="00DC14E3" w:rsidRPr="00DC14E3">
        <w:t xml:space="preserve"> сельсовета</w:t>
      </w:r>
      <w:r w:rsidRPr="00DC14E3">
        <w:t>, определение направлений развития экономики, инженерной, транспортной, социальной инфраструктур с целью обеспечения устойчивого развития в долгосрочной перспективе, формирования благоприятной среды жизнедеятельности, сохранения объектов исторического и культурного наследия, уникальных природных объектов для настоящего и будущего поколений, оптимизации использования земельных ресурсов.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 xml:space="preserve">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</w:t>
      </w:r>
      <w:r w:rsidR="00DC14E3" w:rsidRPr="00DC14E3">
        <w:t>Ставропольскому краю</w:t>
      </w:r>
      <w:r w:rsidRPr="00DC14E3">
        <w:t xml:space="preserve">, материалы министерств и ведомств региона, данные, предоставленные </w:t>
      </w:r>
      <w:r w:rsidR="00DC14E3" w:rsidRPr="00DC14E3">
        <w:t xml:space="preserve">Администрацией </w:t>
      </w:r>
      <w:proofErr w:type="spellStart"/>
      <w:r w:rsidR="00DC14E3" w:rsidRPr="00DC14E3">
        <w:t>Верхнерусского</w:t>
      </w:r>
      <w:proofErr w:type="spellEnd"/>
      <w:r w:rsidR="00DC14E3" w:rsidRPr="00DC14E3">
        <w:t xml:space="preserve"> </w:t>
      </w:r>
      <w:proofErr w:type="spellStart"/>
      <w:r w:rsidR="00DC14E3" w:rsidRPr="00DC14E3">
        <w:t>сельсовета,</w:t>
      </w:r>
      <w:r w:rsidRPr="00DC14E3">
        <w:t>результаты</w:t>
      </w:r>
      <w:proofErr w:type="spellEnd"/>
      <w:r w:rsidRPr="00DC14E3">
        <w:t xml:space="preserve"> собственных исследований социально-экономического состояния и окружающей среды территории. </w:t>
      </w:r>
    </w:p>
    <w:p w:rsidR="00567B92" w:rsidRPr="00DC14E3" w:rsidRDefault="00567B92" w:rsidP="00567B92">
      <w:pPr>
        <w:spacing w:line="240" w:lineRule="auto"/>
        <w:ind w:left="709"/>
      </w:pPr>
      <w:r w:rsidRPr="00DC14E3">
        <w:t>В качестве базовой геоин</w:t>
      </w:r>
      <w:r w:rsidR="008235D8" w:rsidRPr="00DC14E3">
        <w:t>формационной платформы использо</w:t>
      </w:r>
      <w:r w:rsidRPr="00DC14E3">
        <w:t xml:space="preserve">вался геоинформационный продукт </w:t>
      </w:r>
      <w:proofErr w:type="spellStart"/>
      <w:r w:rsidRPr="00DC14E3">
        <w:t>MapInfo</w:t>
      </w:r>
      <w:proofErr w:type="spellEnd"/>
      <w:r w:rsidRPr="00DC14E3">
        <w:t xml:space="preserve"> 10.0. Картографические и графические материалы (схемы) разработаны с использованием ГИС «</w:t>
      </w:r>
      <w:proofErr w:type="spellStart"/>
      <w:r w:rsidRPr="00DC14E3">
        <w:t>MapInfo</w:t>
      </w:r>
      <w:proofErr w:type="spellEnd"/>
      <w:r w:rsidRPr="00DC14E3">
        <w:t xml:space="preserve"> 10.0.», «</w:t>
      </w:r>
      <w:proofErr w:type="spellStart"/>
      <w:r w:rsidRPr="00DC14E3">
        <w:t>ArcGIS</w:t>
      </w:r>
      <w:proofErr w:type="spellEnd"/>
      <w:r w:rsidRPr="00DC14E3">
        <w:t>»</w:t>
      </w:r>
      <w:r w:rsidR="00D90301" w:rsidRPr="00DC14E3">
        <w:t xml:space="preserve"> и др</w:t>
      </w:r>
      <w:r w:rsidRPr="00DC14E3">
        <w:t>. При анализе и уточнении картографической основы территории использовались</w:t>
      </w:r>
      <w:r w:rsidR="00D90301" w:rsidRPr="00DC14E3">
        <w:t xml:space="preserve"> общедоступные</w:t>
      </w:r>
      <w:r w:rsidRPr="00DC14E3">
        <w:t xml:space="preserve"> космические снимки.</w:t>
      </w:r>
    </w:p>
    <w:p w:rsidR="00B73207" w:rsidRPr="00DC14E3" w:rsidRDefault="00B73207" w:rsidP="00655325">
      <w:pPr>
        <w:spacing w:line="240" w:lineRule="auto"/>
        <w:ind w:left="709"/>
        <w:rPr>
          <w:b/>
        </w:rPr>
      </w:pPr>
      <w:r w:rsidRPr="00DC14E3">
        <w:rPr>
          <w:b/>
        </w:rPr>
        <w:t xml:space="preserve">Цели территориального планирования: 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>- на федеральном уровне – способствовать реализации федеральных задач, обеспечению взаимодействия интересов РФ, субъекта Федерации и муниципальных образований на территории района;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 xml:space="preserve">- на региональном уровне – обеспечить интеграцию в экономические, транспортные, инвестиционные </w:t>
      </w:r>
      <w:r w:rsidR="00DC14E3" w:rsidRPr="00DC14E3">
        <w:t>Ставропольского края</w:t>
      </w:r>
      <w:r w:rsidR="00655325" w:rsidRPr="00DC14E3">
        <w:t xml:space="preserve"> и </w:t>
      </w:r>
      <w:r w:rsidR="00DC14E3">
        <w:t>Ш</w:t>
      </w:r>
      <w:r w:rsidR="00DC14E3" w:rsidRPr="00DC14E3">
        <w:t>паковского</w:t>
      </w:r>
      <w:r w:rsidR="00655325" w:rsidRPr="00DC14E3">
        <w:t xml:space="preserve"> района с целью привлечения капитала;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>- на муниципальном уровне – использовать градостроительные решения для пополнения местного бюджета, создания реальных и эффективных условий для предотвращения демографического кризиса; обеспечивать сохранение площадей сельскохозяйственных земель; развивать товарно-экономические связи со смежными территориями.</w:t>
      </w:r>
    </w:p>
    <w:p w:rsidR="00B73207" w:rsidRPr="00DC14E3" w:rsidRDefault="00B73207" w:rsidP="00655325">
      <w:pPr>
        <w:spacing w:line="240" w:lineRule="auto"/>
        <w:ind w:left="709"/>
      </w:pPr>
      <w:r w:rsidRPr="00DC14E3">
        <w:t>В основе разработки Генерального плана муниципального образования лежит комплексный анализ ряда факторов, влияющих на развитие территории, таких как демографическая, экологическая, экономическая ситуация, инвестиционная деятельность и др. Разработанные мероприятия учитывают особенности и ограничительные факторы, влияющие на состав возможных отраслей и предприятий, на их размещение либо вообще на возможность их присутствия в данном поселении.</w:t>
      </w:r>
    </w:p>
    <w:p w:rsidR="00985D14" w:rsidRPr="00DC14E3" w:rsidRDefault="00B73207" w:rsidP="00B536A9">
      <w:pPr>
        <w:spacing w:line="240" w:lineRule="auto"/>
        <w:ind w:left="709"/>
        <w:rPr>
          <w:b/>
        </w:rPr>
      </w:pPr>
      <w:r w:rsidRPr="00DC14E3">
        <w:rPr>
          <w:b/>
        </w:rPr>
        <w:t>Задачи</w:t>
      </w:r>
      <w:r w:rsidR="00985D14" w:rsidRPr="00DC14E3">
        <w:rPr>
          <w:b/>
        </w:rPr>
        <w:t xml:space="preserve"> территориального планирования</w:t>
      </w:r>
      <w:r w:rsidR="00B536A9" w:rsidRPr="00DC14E3">
        <w:rPr>
          <w:b/>
        </w:rPr>
        <w:t>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Экономико-географические особенности поселения и текущая российская практика территориального планирования предполагают формулирование ряда дополнительных специфических задач развития территории, которые будут учитываться при разработке Генерального плана муниципального образования. Основными из них являются: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lastRenderedPageBreak/>
        <w:t>1. Ориентация на решение социально-демографических проблем, что предполагает стремление к повышению уровня и качества жизни населения через создание необходимых социальных, экономических и бытовых условий для полного и эффективного развития человеческого капитала: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рост доходов населения путем стимулирования экономического развития;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улучшение демографической ситуации путем снижения смертности, стимулирования рождаемости, увеличения продолжительности жизни, сохранения здоровья населения;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повышение образовательного и культурного уровня жителей;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формирование миграционной привлекательности муниципального образования;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улучшение жилищно-бытовых условий населения;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приток квалифицированных кадров, в том числе в социальную сферу;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появление новых производств и новых рабочих мест.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2. Стимулирование экономического и инфраструктурного развития через: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рост объема промышленного производства;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укрепление основной отрасли экономики сельского поселения – агропромышленного комплекса;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формирование инвестиционной привлекательности, разработка и продвижение инвестиционных проектов, увеличение инвестиций в основной капитал;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повышение конкурентоспособности производимой продукции и услуг;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обновление основных фондов;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усиление активности и роли малого и среднего бизнеса в экономике;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увеличение обеспеченности территории транспортной инфраструктурой;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расширение сети и улучшение качества коммунально-бытового обслуживания населения и субъектов хозяйственной деятельности;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- применение современных методов организации инженерных систем и транспортной инфраструктуры.</w:t>
      </w:r>
    </w:p>
    <w:p w:rsidR="00B73207" w:rsidRPr="00DC14E3" w:rsidRDefault="00B73207" w:rsidP="00B536A9">
      <w:pPr>
        <w:spacing w:line="240" w:lineRule="auto"/>
        <w:ind w:left="709"/>
      </w:pPr>
      <w:r w:rsidRPr="00DC14E3">
        <w:t>3. Реализация принципа устойчивого развития, основанного на сбалансированности экономических, социальных, пространственных и экологических приоритетов развития территории.</w:t>
      </w:r>
    </w:p>
    <w:p w:rsidR="004424DA" w:rsidRPr="00DC14E3" w:rsidRDefault="004424DA" w:rsidP="004424DA">
      <w:pPr>
        <w:spacing w:line="240" w:lineRule="auto"/>
        <w:ind w:left="709"/>
      </w:pPr>
      <w:r w:rsidRPr="00DC14E3">
        <w:t>4. Задачи по развитию и преобразованию функционально-планировочной структуры:</w:t>
      </w:r>
    </w:p>
    <w:p w:rsidR="004424DA" w:rsidRPr="00503317" w:rsidRDefault="004424DA" w:rsidP="004424DA">
      <w:pPr>
        <w:spacing w:line="240" w:lineRule="auto"/>
        <w:ind w:left="709"/>
      </w:pPr>
      <w:r w:rsidRPr="00DC14E3">
        <w:t xml:space="preserve">– основной задачей, связанной с развитием поселения, является сохранение исторически </w:t>
      </w:r>
      <w:r w:rsidRPr="00503317">
        <w:t>сложившейся поселковой среды, со</w:t>
      </w:r>
      <w:r w:rsidR="00DC14E3" w:rsidRPr="00503317">
        <w:t xml:space="preserve">четающей в себе различные типы </w:t>
      </w:r>
      <w:r w:rsidRPr="00503317">
        <w:t>застройки и обустройства территории с функциональными взаимосвязями, а также улучшения планировочной структуры частей поселения за счет рационального использования территории.</w:t>
      </w:r>
    </w:p>
    <w:p w:rsidR="004424DA" w:rsidRPr="00503317" w:rsidRDefault="004A6EDC" w:rsidP="004424DA">
      <w:pPr>
        <w:spacing w:line="240" w:lineRule="auto"/>
        <w:ind w:left="709"/>
      </w:pPr>
      <w:r w:rsidRPr="00503317">
        <w:t xml:space="preserve">– </w:t>
      </w:r>
      <w:r w:rsidR="004424DA" w:rsidRPr="00503317">
        <w:t>развити</w:t>
      </w:r>
      <w:r w:rsidRPr="00503317">
        <w:t>е</w:t>
      </w:r>
      <w:r w:rsidR="004424DA" w:rsidRPr="00503317">
        <w:t xml:space="preserve"> </w:t>
      </w:r>
      <w:r w:rsidR="00F97421" w:rsidRPr="00503317">
        <w:t xml:space="preserve">населенных пунктов </w:t>
      </w:r>
      <w:proofErr w:type="spellStart"/>
      <w:r w:rsidR="00503317" w:rsidRPr="00503317">
        <w:t>Верхнерусского</w:t>
      </w:r>
      <w:proofErr w:type="spellEnd"/>
      <w:r w:rsidR="00503317" w:rsidRPr="00503317">
        <w:t xml:space="preserve"> сельсовета</w:t>
      </w:r>
      <w:r w:rsidR="004424DA" w:rsidRPr="00503317">
        <w:t>,</w:t>
      </w:r>
      <w:r w:rsidRPr="00503317">
        <w:t xml:space="preserve"> предполагается</w:t>
      </w:r>
      <w:r w:rsidR="004424DA" w:rsidRPr="00503317">
        <w:t xml:space="preserve"> за счет </w:t>
      </w:r>
      <w:proofErr w:type="gramStart"/>
      <w:r w:rsidR="004424DA" w:rsidRPr="00503317">
        <w:t>территорий</w:t>
      </w:r>
      <w:proofErr w:type="gramEnd"/>
      <w:r w:rsidR="004424DA" w:rsidRPr="00503317">
        <w:t xml:space="preserve"> используемых для сельскохозяйственных нужд, а также резервных территорий, в пределах незастроенных или подлежащих застройке земельных участков, в существующих границах поселения.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5. Задачи по учету интересов Российской Федерации, </w:t>
      </w:r>
      <w:r w:rsidR="00503317" w:rsidRPr="00503317">
        <w:t>Ставропольского края</w:t>
      </w:r>
      <w:r w:rsidRPr="00503317">
        <w:t xml:space="preserve"> и </w:t>
      </w:r>
      <w:r w:rsidR="00503317" w:rsidRPr="00503317">
        <w:t>Шпаковского</w:t>
      </w:r>
      <w:r w:rsidRPr="00503317">
        <w:t xml:space="preserve"> района при осуществлении градостроительной деятельности на территории </w:t>
      </w:r>
      <w:proofErr w:type="spellStart"/>
      <w:r w:rsidR="00503317" w:rsidRPr="00503317">
        <w:t>Верхнерусского</w:t>
      </w:r>
      <w:proofErr w:type="spellEnd"/>
      <w:r w:rsidR="00503317" w:rsidRPr="00503317">
        <w:t xml:space="preserve"> сельсовета</w:t>
      </w:r>
      <w:r w:rsidRPr="00503317">
        <w:t>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К основным задачам по учету интересов </w:t>
      </w:r>
      <w:r w:rsidR="00503317" w:rsidRPr="00503317">
        <w:t>Российской Федерации, Ставропольского края и Шпаковского района</w:t>
      </w:r>
      <w:r w:rsidRPr="00503317">
        <w:t xml:space="preserve"> при осуществлении градостроительной деятельности на территории </w:t>
      </w:r>
      <w:proofErr w:type="spellStart"/>
      <w:r w:rsidR="00503317" w:rsidRPr="00503317">
        <w:t>Верхнерусского</w:t>
      </w:r>
      <w:proofErr w:type="spellEnd"/>
      <w:r w:rsidR="00503317" w:rsidRPr="00503317">
        <w:t xml:space="preserve"> сельсовета</w:t>
      </w:r>
      <w:r w:rsidRPr="00503317">
        <w:t>: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>– Обеспечение выполнения на территории поселения федеральных, а также региональных и районных функций на основе имеющихся административных и иных учреждений, а также планируемых к размещению новых объектов федерального, регионального и районного уровня, в том числе: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федеральных органов исполнительной власти и их территориальных представительств;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lastRenderedPageBreak/>
        <w:t xml:space="preserve">– органов государственной власти </w:t>
      </w:r>
      <w:r w:rsidR="00503317" w:rsidRPr="00503317">
        <w:t>Ставропольского края</w:t>
      </w:r>
      <w:r w:rsidRPr="00503317">
        <w:t xml:space="preserve">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органов власти и управления </w:t>
      </w:r>
      <w:r w:rsidR="00503317" w:rsidRPr="00503317">
        <w:t>Шпаковского</w:t>
      </w:r>
      <w:r w:rsidRPr="00503317">
        <w:t xml:space="preserve"> района;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объектов транспортной инфраструктуры регионального значения;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объектов инженерной инфраструктуры федерального и регионального значения;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– федеральных и региональных систем связи; 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>– иных объектов федерального, регионального и районного значения.</w:t>
      </w:r>
    </w:p>
    <w:p w:rsidR="00B73207" w:rsidRPr="00503317" w:rsidRDefault="004424DA" w:rsidP="00B536A9">
      <w:pPr>
        <w:spacing w:line="240" w:lineRule="auto"/>
        <w:ind w:left="709"/>
      </w:pPr>
      <w:r w:rsidRPr="00503317">
        <w:t>6</w:t>
      </w:r>
      <w:r w:rsidR="00B73207" w:rsidRPr="00503317">
        <w:t>. Обеспечение системного подхода к реализации Генерального плана, т.е. учет и максимальное использование эффектов от взаимовлияния целей, наличия сопряженных результатов и мультипликативных выгод в реализации различных проектов, применение современных методов управления территорией.</w:t>
      </w:r>
    </w:p>
    <w:p w:rsidR="00B73207" w:rsidRPr="00503317" w:rsidRDefault="004424DA" w:rsidP="00B536A9">
      <w:pPr>
        <w:spacing w:line="240" w:lineRule="auto"/>
        <w:ind w:left="709"/>
      </w:pPr>
      <w:r w:rsidRPr="00503317">
        <w:t>7</w:t>
      </w:r>
      <w:r w:rsidR="00B73207" w:rsidRPr="00503317">
        <w:t>. Обеспечение преемственности программных документов, т.е. соответствие целям, задачам и содержанию федеральных и региональных документов, регламентирующим стратегическое, отраслевое и территориальное развитие.</w:t>
      </w:r>
    </w:p>
    <w:p w:rsidR="004424DA" w:rsidRPr="00503317" w:rsidRDefault="004424DA" w:rsidP="004424DA">
      <w:pPr>
        <w:spacing w:line="240" w:lineRule="auto"/>
        <w:ind w:left="709"/>
      </w:pPr>
      <w:r w:rsidRPr="00503317">
        <w:t xml:space="preserve">К приоритетным задачам развития муниципального образования </w:t>
      </w:r>
      <w:proofErr w:type="spellStart"/>
      <w:r w:rsidR="00503317" w:rsidRPr="00503317">
        <w:t>Верхнерусского</w:t>
      </w:r>
      <w:proofErr w:type="spellEnd"/>
      <w:r w:rsidR="00503317" w:rsidRPr="00503317">
        <w:t xml:space="preserve"> сельсовета</w:t>
      </w:r>
      <w:r w:rsidR="00BC58E1" w:rsidRPr="00503317">
        <w:t xml:space="preserve"> относятся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обеспечение государственного и муниципального регулирования социально-экономического и территориального развития </w:t>
      </w:r>
      <w:proofErr w:type="spellStart"/>
      <w:r w:rsidR="00503317" w:rsidRPr="006A16C0">
        <w:t>Верхнерусского</w:t>
      </w:r>
      <w:proofErr w:type="spellEnd"/>
      <w:r w:rsidR="00503317" w:rsidRPr="006A16C0">
        <w:t xml:space="preserve"> сельсовета</w:t>
      </w:r>
      <w:r w:rsidRPr="006A16C0">
        <w:t>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определение основных направлений развития поселения, включая отраслевую специализацию и интеграцию;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повышение общей инвестиционной привлекательности муниципального образования в системе </w:t>
      </w:r>
      <w:r w:rsidR="006A16C0" w:rsidRPr="006A16C0">
        <w:t>Шпаковского района</w:t>
      </w:r>
      <w:r w:rsidRPr="006A16C0">
        <w:t xml:space="preserve"> и </w:t>
      </w:r>
      <w:r w:rsidR="006A16C0" w:rsidRPr="006A16C0">
        <w:t>Ставропольского края</w:t>
      </w:r>
      <w:r w:rsidRPr="006A16C0">
        <w:t>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осуществление мероприятий связанных с разрешением демографических проблем и решением вопросов занятости населения;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сохранение и развитие производственной базы поселения;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повышение роли малого бизнеса и увеличения числа малых предприятий;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развитие социальной, транспортной и инженерной инфраструктур;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основных направлений развития и совершенствование планировочной структуры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перспективных территорий для развития муниципального образования с уточнением границ поселения, а также подготовка рекомендаций по очередности освоения и реконструкции таких территорий;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определение наиболее целесообразной формы и режима градостроительного (функционального) использования территории поселения и его частей, а также создания юридической базы для осуществления градостроительной деятельности – внедрения правил землепользования и застр</w:t>
      </w:r>
      <w:r w:rsidR="006A16C0" w:rsidRPr="006A16C0">
        <w:t>ойки муниципального образования</w:t>
      </w:r>
      <w:r w:rsidRPr="006A16C0">
        <w:t xml:space="preserve">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регулирование процесса отвода земельных участков и продажи (сдачи в аренду) объектов недвижимости с учетом градостроительного зонирования территории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определение основы для стоимостной оценки земли, дифференцирования налоговых ставок и платежей,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стимулирование развития массового туризма и отд</w:t>
      </w:r>
      <w:r w:rsidR="00E9602C" w:rsidRPr="006A16C0">
        <w:t xml:space="preserve">ыха граждан в </w:t>
      </w:r>
      <w:r w:rsidR="006A16C0" w:rsidRPr="006A16C0">
        <w:t>Шпаковском</w:t>
      </w:r>
      <w:r w:rsidRPr="006A16C0">
        <w:t xml:space="preserve"> районе;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 xml:space="preserve">– обеспечение экологической и техногенной безопасности; </w:t>
      </w:r>
    </w:p>
    <w:p w:rsidR="004424DA" w:rsidRPr="006A16C0" w:rsidRDefault="004424DA" w:rsidP="004424DA">
      <w:pPr>
        <w:spacing w:line="240" w:lineRule="auto"/>
        <w:ind w:left="709"/>
      </w:pPr>
      <w:r w:rsidRPr="006A16C0">
        <w:t>– развитие сотрудничества с другими регионами.</w:t>
      </w:r>
    </w:p>
    <w:p w:rsidR="00ED7300" w:rsidRPr="00DC14E3" w:rsidRDefault="00ED7300" w:rsidP="00B73207">
      <w:pPr>
        <w:rPr>
          <w:rFonts w:ascii="Arial" w:hAnsi="Arial" w:cs="Arial"/>
          <w:highlight w:val="yellow"/>
        </w:rPr>
      </w:pPr>
      <w:r w:rsidRPr="00DC14E3">
        <w:rPr>
          <w:rFonts w:ascii="Arial" w:hAnsi="Arial" w:cs="Arial"/>
          <w:highlight w:val="yellow"/>
        </w:rPr>
        <w:br w:type="page"/>
      </w:r>
    </w:p>
    <w:p w:rsidR="008E6DC3" w:rsidRDefault="008E6DC3" w:rsidP="008E6DC3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2</w:t>
      </w:r>
      <w:r w:rsidRPr="00DC14E3">
        <w:rPr>
          <w:b/>
          <w:sz w:val="26"/>
          <w:szCs w:val="26"/>
        </w:rPr>
        <w:t xml:space="preserve">. </w:t>
      </w:r>
      <w:r w:rsidRPr="008E6DC3">
        <w:rPr>
          <w:b/>
          <w:sz w:val="26"/>
          <w:szCs w:val="26"/>
        </w:rPr>
        <w:t>АНАЛИЗ ВОЗМОЖНЫХ НАПРАВЛЕНИЙ РАЗВИТИЯ ТЕРРИТОРИИ ПОСЕЛЕНИЯ И ПРОГНОЗИРУЕМЫХ ОГРАНИЧЕНИЙ ИХ ИСПОЛЬЗОВАНИЯ</w:t>
      </w:r>
    </w:p>
    <w:p w:rsidR="008E6DC3" w:rsidRDefault="008E6DC3" w:rsidP="00060D37">
      <w:pPr>
        <w:spacing w:line="240" w:lineRule="auto"/>
        <w:ind w:firstLine="851"/>
        <w:rPr>
          <w:highlight w:val="yellow"/>
        </w:rPr>
      </w:pPr>
    </w:p>
    <w:p w:rsidR="008E6DC3" w:rsidRDefault="008E6DC3" w:rsidP="008E6DC3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1.</w:t>
      </w:r>
      <w:r w:rsidRPr="00FB03EE">
        <w:rPr>
          <w:b/>
          <w:sz w:val="26"/>
          <w:szCs w:val="26"/>
        </w:rPr>
        <w:t xml:space="preserve"> </w:t>
      </w:r>
      <w:r w:rsidRPr="008E6DC3">
        <w:rPr>
          <w:b/>
          <w:sz w:val="26"/>
          <w:szCs w:val="26"/>
        </w:rPr>
        <w:t>Выводы комплексного градостроительного анализа</w:t>
      </w:r>
    </w:p>
    <w:p w:rsidR="008E6DC3" w:rsidRDefault="008E6DC3" w:rsidP="00060D37">
      <w:pPr>
        <w:spacing w:line="240" w:lineRule="auto"/>
        <w:ind w:firstLine="851"/>
        <w:rPr>
          <w:highlight w:val="yellow"/>
        </w:rPr>
      </w:pPr>
    </w:p>
    <w:p w:rsidR="00060D37" w:rsidRPr="008E6DC3" w:rsidRDefault="00060D37" w:rsidP="00060D37">
      <w:pPr>
        <w:spacing w:line="240" w:lineRule="auto"/>
        <w:ind w:left="709"/>
      </w:pPr>
      <w:r w:rsidRPr="008E6DC3">
        <w:t xml:space="preserve">Комплексная градостроительная оценка территории произведена в пределах утвержденной границы </w:t>
      </w:r>
      <w:proofErr w:type="spellStart"/>
      <w:r w:rsidR="008E6DC3" w:rsidRPr="008E6DC3">
        <w:t>Верхнерусского</w:t>
      </w:r>
      <w:proofErr w:type="spellEnd"/>
      <w:r w:rsidR="008E6DC3" w:rsidRPr="008E6DC3">
        <w:t xml:space="preserve"> сельсовета</w:t>
      </w:r>
      <w:r w:rsidRPr="008E6DC3">
        <w:t>. Она основывается на дифференцированном изучении природных и антропогенных характеристик территории, влияющих на возможное функциональное использование: инженерно-геологических, архитектурно-ландшафтных, историко-культурных, функционально-планировочных, транспортных,</w:t>
      </w:r>
      <w:r w:rsidR="008E6DC3" w:rsidRPr="008E6DC3">
        <w:t xml:space="preserve"> экологических и использования </w:t>
      </w:r>
      <w:r w:rsidRPr="008E6DC3">
        <w:t>сельскохозяйственных земель, а также при учете зон с особыми условиями использования территории.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Главная задача комплексной оценки территории – показать, с одной стороны, определённые ограничения для градостроительной деятельности, а с другой стороны, - благоприятные условия и предпосылки для градостроительного и хозяйственного освоения в поселении.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Комплексная оценка территории явилась основой для функционального зонирования территории.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Выбор территории для того или иного вида деятельности определяется потребностями поселения в целом, экономико-географическим положением, его хозяйственными особенностями, природными условиями, ресурсами и возможностями их освоения.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Для каждого вида использования территориальных ресурсов была сделана оценка природных и планировочных условий,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деятельности.</w:t>
      </w:r>
    </w:p>
    <w:p w:rsidR="00060D37" w:rsidRPr="008E6DC3" w:rsidRDefault="00060D37" w:rsidP="00060D37">
      <w:pPr>
        <w:spacing w:line="240" w:lineRule="auto"/>
        <w:ind w:left="709"/>
      </w:pPr>
      <w:r w:rsidRPr="008E6DC3">
        <w:t>Комплексная оценка проведена на основе анализа: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природно-ресурсного потенциала;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состояния окружающей среды;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демографических и трудовых ресурсов;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социально-культурной и коммунально-бытовой инфраструктур;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>– т</w:t>
      </w:r>
      <w:r w:rsidR="00060D37" w:rsidRPr="008E6DC3">
        <w:t>ранспортной инфраструктуры;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инженерной инфраструктуры;</w:t>
      </w:r>
    </w:p>
    <w:p w:rsidR="00060D37" w:rsidRPr="008E6DC3" w:rsidRDefault="00A02D06" w:rsidP="00060D37">
      <w:pPr>
        <w:spacing w:line="240" w:lineRule="auto"/>
        <w:ind w:left="709"/>
      </w:pPr>
      <w:r w:rsidRPr="008E6DC3">
        <w:t xml:space="preserve">– </w:t>
      </w:r>
      <w:r w:rsidR="00060D37" w:rsidRPr="008E6DC3">
        <w:t>архитектурно-планировочной структуры.</w:t>
      </w:r>
    </w:p>
    <w:p w:rsidR="008E6DC3" w:rsidRDefault="008E6DC3" w:rsidP="008E6DC3">
      <w:pPr>
        <w:spacing w:line="240" w:lineRule="auto"/>
        <w:ind w:left="709"/>
      </w:pPr>
      <w:r>
        <w:t xml:space="preserve">Планируемый </w:t>
      </w:r>
      <w:proofErr w:type="spellStart"/>
      <w:r>
        <w:t>Верхнерусский</w:t>
      </w:r>
      <w:proofErr w:type="spellEnd"/>
      <w:r>
        <w:t xml:space="preserve"> сельсовет находится в северной части Северо-Кавказского географического региона в пределах Ставропольской возвышенности, на берегу реки Русская. Относительно административно-территориального деления региона – поселение располагается в западной части Ставропольского края, в центральной части Шпаковского района. Экономико-географическое положение Шпаковского района (в том числе и </w:t>
      </w:r>
      <w:proofErr w:type="spellStart"/>
      <w:r>
        <w:t>Верхнерусского</w:t>
      </w:r>
      <w:proofErr w:type="spellEnd"/>
      <w:r>
        <w:t xml:space="preserve"> сельсовета), сопряженное по всей территории с экономикой и пространством ГО Ставрополя является одновременно и конкурентным преимуществом, и планировочным ограничением развития территории поселений.</w:t>
      </w:r>
    </w:p>
    <w:p w:rsidR="008E6DC3" w:rsidRDefault="008E6DC3" w:rsidP="008E6DC3">
      <w:pPr>
        <w:spacing w:line="240" w:lineRule="auto"/>
        <w:ind w:left="709"/>
      </w:pPr>
      <w:r>
        <w:t>Основной вид полезных ископаемых на территории муниципального образования – месторождения общераспространённых полезных ископаемых: глин, строительных песков, строительного камня.</w:t>
      </w:r>
    </w:p>
    <w:p w:rsidR="008E6DC3" w:rsidRDefault="008E6DC3" w:rsidP="008E6DC3">
      <w:pPr>
        <w:spacing w:line="240" w:lineRule="auto"/>
        <w:ind w:left="709"/>
      </w:pPr>
      <w:r>
        <w:t>По данным Администрации сельсовета общая площадь в административных границах муниципального образования составляет 112,56 км</w:t>
      </w:r>
      <w:r w:rsidRPr="008E6DC3">
        <w:rPr>
          <w:vertAlign w:val="superscript"/>
        </w:rPr>
        <w:t>2</w:t>
      </w:r>
      <w:r>
        <w:t>, что составляет 4,76% от площади всего Шпаковского района. Общая численность населения планируемого МО на начало 2016 года составляла 6638 человек или 4,87% от всего населения Шпаковского района. Плотность населения – 58,6 чел./км</w:t>
      </w:r>
      <w:r w:rsidRPr="008E6DC3">
        <w:rPr>
          <w:vertAlign w:val="superscript"/>
        </w:rPr>
        <w:t>2</w:t>
      </w:r>
      <w:r>
        <w:t>.</w:t>
      </w:r>
    </w:p>
    <w:p w:rsidR="00A02D06" w:rsidRPr="008E6DC3" w:rsidRDefault="00A02D06" w:rsidP="008E6DC3">
      <w:pPr>
        <w:spacing w:line="240" w:lineRule="auto"/>
        <w:ind w:left="709"/>
      </w:pPr>
      <w:r w:rsidRPr="008E6DC3">
        <w:t xml:space="preserve">В результате комплексной оценки территории по ряду природных и градостроительных факторов были выбраны наиболее пригодные площадки для </w:t>
      </w:r>
      <w:r w:rsidRPr="008E6DC3">
        <w:lastRenderedPageBreak/>
        <w:t>размещения новой жилой застройки. На основании проведенной оценки современной планировочной структуры, системы центров и обеспеченности объектами обслуживания в социальной сфере и рекреации сделаны выводы, что существует необходимость строительства</w:t>
      </w:r>
      <w:r w:rsidR="00D33D9E" w:rsidRPr="008E6DC3">
        <w:t xml:space="preserve"> и реконструкции</w:t>
      </w:r>
      <w:r w:rsidRPr="008E6DC3">
        <w:t xml:space="preserve"> дополнительных объектов о</w:t>
      </w:r>
      <w:r w:rsidR="00D33D9E" w:rsidRPr="008E6DC3">
        <w:t>бслуживания в центральном плани</w:t>
      </w:r>
      <w:r w:rsidRPr="008E6DC3">
        <w:t>ровочном районе. Нормативы по озеленению территории на сегодняшний день не выдержаны, требуется увеличение площади зеленых насаждений, а также создание санитарно-защитного озеленения.</w:t>
      </w:r>
    </w:p>
    <w:p w:rsidR="00D33D9E" w:rsidRPr="008E6DC3" w:rsidRDefault="00D33D9E" w:rsidP="00D33D9E">
      <w:pPr>
        <w:spacing w:line="240" w:lineRule="auto"/>
        <w:ind w:left="709"/>
      </w:pPr>
      <w:r w:rsidRPr="008E6DC3">
        <w:t xml:space="preserve">По результатам анализа градостроительной ситуации определены территории, наиболее пригодные для конкретных видов использования – селитебного, в т.ч. жилого, общественно-делового и производственно-коммунального. Не выявлены объекты, функционирование которых не совместимо с жилыми зонами. </w:t>
      </w:r>
    </w:p>
    <w:p w:rsidR="00D33D9E" w:rsidRPr="008E6DC3" w:rsidRDefault="00D33D9E" w:rsidP="00D33D9E">
      <w:pPr>
        <w:spacing w:line="240" w:lineRule="auto"/>
        <w:ind w:left="709"/>
      </w:pPr>
      <w:r w:rsidRPr="008E6DC3">
        <w:t xml:space="preserve">Выделены зоны строительства на свободных и реконструируемых землях для комплексного освоения в целях жилищного строительства и ИЖС, а также для наиболее удобного с планировочной точки зрения размещения административно-деловых, культурно-развлекательных, торговых и комплексных центров обслуживания и рекреации. </w:t>
      </w:r>
    </w:p>
    <w:p w:rsidR="00D33D9E" w:rsidRPr="008E6DC3" w:rsidRDefault="00D33D9E" w:rsidP="00D33D9E">
      <w:pPr>
        <w:spacing w:line="240" w:lineRule="auto"/>
        <w:ind w:left="709"/>
      </w:pPr>
      <w:r w:rsidRPr="008E6DC3">
        <w:t>На основании проведенной оценки современной планировочной структуры, системы центров и обеспеченности объектами обслуживания в социальной сфере и рекреации сделаны выводы, что на территории</w:t>
      </w:r>
      <w:r w:rsidR="008E6DC3">
        <w:t xml:space="preserve"> населенных пунктов</w:t>
      </w:r>
      <w:r w:rsidRPr="008E6DC3">
        <w:t xml:space="preserve"> </w:t>
      </w:r>
      <w:proofErr w:type="spellStart"/>
      <w:r w:rsidR="008E6DC3">
        <w:t>Верхнерусского</w:t>
      </w:r>
      <w:proofErr w:type="spellEnd"/>
      <w:r w:rsidR="008E6DC3">
        <w:t xml:space="preserve"> сельсовета</w:t>
      </w:r>
      <w:r w:rsidRPr="008E6DC3">
        <w:t xml:space="preserve"> существует необходимость строительства дополнительных центров обслуживания.</w:t>
      </w:r>
    </w:p>
    <w:p w:rsidR="00A02D06" w:rsidRPr="008E6DC3" w:rsidRDefault="00D33D9E" w:rsidP="00D33D9E">
      <w:pPr>
        <w:spacing w:line="240" w:lineRule="auto"/>
        <w:ind w:left="709"/>
      </w:pPr>
      <w:r w:rsidRPr="008E6DC3">
        <w:t>Результаты комплексной градостроительной оценки территории позволили выявить различные функциональные зоны, провести функциональное зонирование территории и дать проектные предложения по развитию поселения.</w:t>
      </w:r>
    </w:p>
    <w:p w:rsidR="005D7E04" w:rsidRDefault="005D7E04" w:rsidP="005D7E04">
      <w:pPr>
        <w:spacing w:line="240" w:lineRule="auto"/>
        <w:ind w:firstLine="851"/>
        <w:rPr>
          <w:highlight w:val="yellow"/>
        </w:rPr>
      </w:pPr>
    </w:p>
    <w:p w:rsidR="005D7E04" w:rsidRDefault="005D7E04" w:rsidP="005D7E04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 w:rsidR="00023BFA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FB03EE">
        <w:rPr>
          <w:b/>
          <w:sz w:val="26"/>
          <w:szCs w:val="26"/>
        </w:rPr>
        <w:t xml:space="preserve"> </w:t>
      </w:r>
      <w:r w:rsidRPr="005D7E04">
        <w:rPr>
          <w:b/>
          <w:sz w:val="26"/>
          <w:szCs w:val="26"/>
        </w:rPr>
        <w:t>Прогнозная оценка численности населения</w:t>
      </w:r>
    </w:p>
    <w:p w:rsidR="00DE7EBE" w:rsidRPr="00DC14E3" w:rsidRDefault="00DE7EBE" w:rsidP="0091655A">
      <w:pPr>
        <w:spacing w:line="240" w:lineRule="auto"/>
        <w:rPr>
          <w:highlight w:val="yellow"/>
        </w:rPr>
      </w:pPr>
    </w:p>
    <w:p w:rsidR="00DC05A9" w:rsidRPr="005D7E04" w:rsidRDefault="00DC05A9" w:rsidP="0091655A">
      <w:pPr>
        <w:spacing w:line="240" w:lineRule="auto"/>
        <w:ind w:left="851" w:firstLine="567"/>
      </w:pPr>
      <w:r w:rsidRPr="005D7E04">
        <w:t>Демографический прогноз имеет чрезвычайно большое значение для целей краткосрочного, среднесрочного и долгосрочного планирования развития территории. Он позволяет дать оценку основных параметров развития населения на основе выбранных гипотез изменения уровней рождаемости, смертности и миграционных потоков, и ряда иных факторов, таких как половозрастной состав.</w:t>
      </w:r>
    </w:p>
    <w:p w:rsidR="008E6DC3" w:rsidRPr="005D7E04" w:rsidRDefault="00DC05A9" w:rsidP="0091655A">
      <w:pPr>
        <w:spacing w:line="240" w:lineRule="auto"/>
        <w:ind w:left="851" w:firstLine="567"/>
      </w:pPr>
      <w:r w:rsidRPr="005D7E04">
        <w:t>Рождаемость, смертность и миграция, несмотря на общие тенденции, носят случайный характер и зависят от множества причин. Их количественные характеристики меняются из года в год, но, как правило, находятся в некоторых естественных границах, которые определяются с помощью анализа тенденций за последние годы. При этом как рождаемость, так и смертность с миграцией в текущем году не зависят от их характеристик в предыдущем</w:t>
      </w:r>
      <w:r w:rsidR="008E6DC3" w:rsidRPr="005D7E04">
        <w:t>.</w:t>
      </w:r>
    </w:p>
    <w:p w:rsidR="008E6DC3" w:rsidRPr="00CC2DD9" w:rsidRDefault="008E6DC3" w:rsidP="008E6DC3">
      <w:pPr>
        <w:spacing w:line="240" w:lineRule="auto"/>
        <w:ind w:left="851"/>
      </w:pPr>
      <w:r w:rsidRPr="005D7E04">
        <w:t>Прогноз численности населения</w:t>
      </w:r>
      <w:r w:rsidRPr="00CC2DD9">
        <w:t xml:space="preserve"> </w:t>
      </w:r>
      <w:proofErr w:type="spellStart"/>
      <w:r w:rsidRPr="00CC2DD9">
        <w:t>Верхнерусского</w:t>
      </w:r>
      <w:proofErr w:type="spellEnd"/>
      <w:r w:rsidRPr="00CC2DD9">
        <w:t xml:space="preserve"> сельсовета</w:t>
      </w:r>
      <w:r>
        <w:t xml:space="preserve"> произведен на основании среднего ежегодного прироста численности населения за 2000-2015 гг.</w:t>
      </w:r>
    </w:p>
    <w:p w:rsidR="008E6DC3" w:rsidRDefault="008E6DC3" w:rsidP="008E6DC3">
      <w:pPr>
        <w:pStyle w:val="aa"/>
        <w:spacing w:line="240" w:lineRule="auto"/>
        <w:ind w:left="0" w:firstLine="0"/>
      </w:pPr>
    </w:p>
    <w:p w:rsidR="008E6DC3" w:rsidRDefault="008E6DC3" w:rsidP="00023BFA">
      <w:pPr>
        <w:pStyle w:val="aa"/>
        <w:spacing w:line="240" w:lineRule="auto"/>
        <w:ind w:left="0" w:firstLine="851"/>
      </w:pPr>
      <w:r>
        <w:rPr>
          <w:noProof/>
        </w:rPr>
        <w:lastRenderedPageBreak/>
        <w:drawing>
          <wp:inline distT="0" distB="0" distL="0" distR="0" wp14:anchorId="4C71D5A7" wp14:editId="461E4D7F">
            <wp:extent cx="5486400" cy="32004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E6DC3" w:rsidRPr="006B368C" w:rsidRDefault="008E6DC3" w:rsidP="008E6DC3">
      <w:pPr>
        <w:pStyle w:val="aa"/>
        <w:spacing w:line="240" w:lineRule="auto"/>
        <w:ind w:left="0" w:firstLine="0"/>
        <w:jc w:val="center"/>
        <w:rPr>
          <w:b/>
        </w:rPr>
      </w:pPr>
      <w:r w:rsidRPr="006B368C">
        <w:rPr>
          <w:b/>
        </w:rPr>
        <w:t xml:space="preserve">Рис. </w:t>
      </w:r>
      <w:r w:rsidR="005D7E04">
        <w:rPr>
          <w:b/>
        </w:rPr>
        <w:t>2.</w:t>
      </w:r>
      <w:r w:rsidR="00023BFA">
        <w:rPr>
          <w:b/>
        </w:rPr>
        <w:t>2</w:t>
      </w:r>
      <w:r w:rsidRPr="006B368C">
        <w:rPr>
          <w:b/>
        </w:rPr>
        <w:t xml:space="preserve">.1. Прогноз численности населения </w:t>
      </w:r>
      <w:proofErr w:type="spellStart"/>
      <w:r w:rsidRPr="006B368C">
        <w:rPr>
          <w:b/>
        </w:rPr>
        <w:t>Верхнерусского</w:t>
      </w:r>
      <w:proofErr w:type="spellEnd"/>
      <w:r w:rsidRPr="006B368C">
        <w:rPr>
          <w:b/>
        </w:rPr>
        <w:t xml:space="preserve"> сельсовета </w:t>
      </w:r>
    </w:p>
    <w:p w:rsidR="008E6DC3" w:rsidRDefault="008E6DC3" w:rsidP="008E6DC3">
      <w:pPr>
        <w:spacing w:line="240" w:lineRule="auto"/>
        <w:ind w:left="851"/>
      </w:pPr>
    </w:p>
    <w:p w:rsidR="008E6DC3" w:rsidRPr="00CC2DD9" w:rsidRDefault="008E6DC3" w:rsidP="008E6DC3">
      <w:pPr>
        <w:spacing w:line="240" w:lineRule="auto"/>
        <w:ind w:left="851"/>
      </w:pPr>
      <w:r>
        <w:t xml:space="preserve">Прогноз численности населения не учитывает населения планируемого </w:t>
      </w:r>
      <w:r w:rsidRPr="00753372">
        <w:t>Проектом планировки террито</w:t>
      </w:r>
      <w:r>
        <w:t>рии жилого района «Русский Лес» – 53 тыс. чел, так как территория планируемая к комплексному жилищному освоению не имеет связей с существующей застройкой муниципального образования, так же документацией по планировке территории предполагается обеспечение жилого района объектами социальной инфраструктуры, исходя из нормативной потребности, в связи с чем нагрузка на существующую социальную инфраструктуру не увеличится.</w:t>
      </w:r>
    </w:p>
    <w:p w:rsidR="00581A2E" w:rsidRDefault="00581A2E" w:rsidP="00581A2E">
      <w:pPr>
        <w:spacing w:line="240" w:lineRule="auto"/>
        <w:ind w:firstLine="851"/>
        <w:rPr>
          <w:highlight w:val="yellow"/>
        </w:rPr>
      </w:pPr>
    </w:p>
    <w:p w:rsidR="00581A2E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 w:rsidR="00023BFA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.</w:t>
      </w:r>
      <w:r w:rsidRPr="00FB03E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Пространственное развитие территории</w:t>
      </w:r>
    </w:p>
    <w:p w:rsidR="00581A2E" w:rsidRPr="00DC14E3" w:rsidRDefault="00581A2E" w:rsidP="00581A2E">
      <w:pPr>
        <w:spacing w:line="240" w:lineRule="auto"/>
        <w:rPr>
          <w:highlight w:val="yellow"/>
        </w:rPr>
      </w:pPr>
    </w:p>
    <w:p w:rsidR="00D559C9" w:rsidRDefault="00D559C9" w:rsidP="00D559C9">
      <w:pPr>
        <w:spacing w:line="240" w:lineRule="auto"/>
        <w:ind w:left="851"/>
      </w:pPr>
      <w:proofErr w:type="spellStart"/>
      <w:r>
        <w:t>Верхнерусский</w:t>
      </w:r>
      <w:proofErr w:type="spellEnd"/>
      <w:r>
        <w:t xml:space="preserve"> сельсовет является одним из наиболее крупных по численности населения муниципальных образований Шпаковского района, в перспективе </w:t>
      </w:r>
      <w:proofErr w:type="spellStart"/>
      <w:r>
        <w:t>Верхнерусский</w:t>
      </w:r>
      <w:proofErr w:type="spellEnd"/>
      <w:r>
        <w:t xml:space="preserve"> сельсовет станет одним из промышленных центров Ставропольской агломерации, так на территории сельского поселения зарезервированы площади для организации новой производственной зоны.</w:t>
      </w:r>
    </w:p>
    <w:p w:rsidR="00D559C9" w:rsidRDefault="00D559C9" w:rsidP="00D559C9">
      <w:pPr>
        <w:spacing w:line="240" w:lineRule="auto"/>
        <w:ind w:left="851"/>
      </w:pPr>
      <w:r>
        <w:t>Его выгодно отличает от многих сельских поселений удобное географическое положение в центральной плотно урбанизированной части Ставропольской агломерации, развитость автомобильных, железнодорожных, воздушных связей, наличие мощного промышленного потенциала, в сочетании с высоким уровнем благоустройства, наличия резервов для территориального развития и комплексного жилищного строительства.</w:t>
      </w:r>
    </w:p>
    <w:p w:rsidR="00D559C9" w:rsidRDefault="00D559C9" w:rsidP="00D559C9">
      <w:pPr>
        <w:spacing w:line="240" w:lineRule="auto"/>
        <w:ind w:left="851"/>
      </w:pPr>
      <w:r>
        <w:t>Архитектурно-планировочная организация территории поселения находится в прямой зависимости от перспективы развития поселения с учетом новых экономических возможностей его дальнейшего развития.</w:t>
      </w:r>
    </w:p>
    <w:p w:rsidR="00D559C9" w:rsidRDefault="00D559C9" w:rsidP="00D559C9">
      <w:pPr>
        <w:spacing w:line="240" w:lineRule="auto"/>
        <w:ind w:left="851"/>
      </w:pPr>
      <w:r w:rsidRPr="00A265F9">
        <w:t xml:space="preserve">Система расселения </w:t>
      </w:r>
      <w:proofErr w:type="spellStart"/>
      <w:r w:rsidRPr="00A265F9">
        <w:t>Верхнерусского</w:t>
      </w:r>
      <w:proofErr w:type="spellEnd"/>
      <w:r w:rsidRPr="00A265F9">
        <w:t xml:space="preserve"> сельсовета включает в себя три основных элемента – центральный населенный пункт с. </w:t>
      </w:r>
      <w:proofErr w:type="spellStart"/>
      <w:r w:rsidRPr="00A265F9">
        <w:t>Верхнерусское</w:t>
      </w:r>
      <w:proofErr w:type="spellEnd"/>
      <w:r w:rsidRPr="00A265F9">
        <w:t xml:space="preserve">, х. </w:t>
      </w:r>
      <w:proofErr w:type="spellStart"/>
      <w:r w:rsidRPr="00A265F9">
        <w:t>Нижнерусский</w:t>
      </w:r>
      <w:proofErr w:type="spellEnd"/>
      <w:r w:rsidRPr="00A265F9">
        <w:t xml:space="preserve"> и х. Вязники.</w:t>
      </w:r>
      <w:r>
        <w:t xml:space="preserve"> </w:t>
      </w:r>
      <w:r w:rsidRPr="00A265F9">
        <w:t xml:space="preserve">Планировочная структура </w:t>
      </w:r>
      <w:r>
        <w:t>населенных пунктов сельсовета</w:t>
      </w:r>
      <w:r w:rsidRPr="00A265F9">
        <w:t xml:space="preserve"> имеет простой характер, с доминированием прямоугольной планировки. В основе её формирования положены принципы членения селитебной зоны на жилые районы (жилые кварталы).</w:t>
      </w:r>
    </w:p>
    <w:p w:rsidR="00D559C9" w:rsidRDefault="00D559C9" w:rsidP="00D559C9">
      <w:pPr>
        <w:spacing w:line="240" w:lineRule="auto"/>
        <w:ind w:left="851"/>
      </w:pPr>
      <w:proofErr w:type="spellStart"/>
      <w:r>
        <w:t>Верхнерусский</w:t>
      </w:r>
      <w:proofErr w:type="spellEnd"/>
      <w:r>
        <w:t xml:space="preserve"> сельсовет расположен по обоим берегам реки Русская. Основу сельского поселения составляют земли 3 населенных пунктов: с. </w:t>
      </w:r>
      <w:proofErr w:type="spellStart"/>
      <w:r>
        <w:t>Верхнерусское</w:t>
      </w:r>
      <w:proofErr w:type="spellEnd"/>
      <w:r>
        <w:t xml:space="preserve">, х. </w:t>
      </w:r>
      <w:proofErr w:type="spellStart"/>
      <w:r>
        <w:t>Нижнерусский</w:t>
      </w:r>
      <w:proofErr w:type="spellEnd"/>
      <w:r>
        <w:t xml:space="preserve"> и х. Вязники, а также прилегающие территории, используемые для сельскохозяйственного и промышленного производства. </w:t>
      </w:r>
      <w:r w:rsidRPr="00A265F9">
        <w:t xml:space="preserve">Большая часть территории </w:t>
      </w:r>
      <w:r>
        <w:lastRenderedPageBreak/>
        <w:t>муниципального образования</w:t>
      </w:r>
      <w:r w:rsidRPr="00A265F9">
        <w:t xml:space="preserve"> не заселена, но освоена хозяйственной деятельностью.</w:t>
      </w:r>
      <w:r>
        <w:t xml:space="preserve"> Территории для развития промышленного производства располагаются в восточной части поселения, а также севернее от х. </w:t>
      </w:r>
      <w:proofErr w:type="spellStart"/>
      <w:r>
        <w:t>Нижнерусского</w:t>
      </w:r>
      <w:proofErr w:type="spellEnd"/>
      <w:r>
        <w:t>.</w:t>
      </w:r>
    </w:p>
    <w:p w:rsidR="00D559C9" w:rsidRDefault="00D559C9" w:rsidP="00D559C9">
      <w:pPr>
        <w:spacing w:line="240" w:lineRule="auto"/>
        <w:ind w:left="851"/>
      </w:pPr>
      <w:r>
        <w:t xml:space="preserve">Через восточную часть поселения с севера на юг проходит автомобильная дорога регионального значения </w:t>
      </w:r>
      <w:r w:rsidRPr="004943F3">
        <w:t xml:space="preserve">Р 269 </w:t>
      </w:r>
      <w:proofErr w:type="spellStart"/>
      <w:r w:rsidRPr="004943F3">
        <w:t>Ростов</w:t>
      </w:r>
      <w:proofErr w:type="spellEnd"/>
      <w:r w:rsidRPr="004943F3">
        <w:t>-на-Дону — Егорлыкская — Ставрополь</w:t>
      </w:r>
      <w:r>
        <w:t>. В широтном направлении территорию сельсовета пересекают водные объекты р. Русская и р. Вербовка.</w:t>
      </w:r>
    </w:p>
    <w:p w:rsidR="00D559C9" w:rsidRDefault="00D559C9" w:rsidP="00D559C9">
      <w:pPr>
        <w:spacing w:line="240" w:lineRule="auto"/>
        <w:ind w:left="851"/>
      </w:pPr>
      <w:r>
        <w:t>Производственная зона города представлена пятью промышленными участками, включающими производственные предприятия преимущественно строительной отрасли. В структуре промышленных участков значительные территории занимают коммунально-складские зоны и производственные базы. Все участки имеют различную степень завершенности застройки, благоустройства и функционально-планировочной организации территории.</w:t>
      </w:r>
    </w:p>
    <w:p w:rsidR="00D559C9" w:rsidRPr="00A265F9" w:rsidRDefault="00D559C9" w:rsidP="00D559C9">
      <w:pPr>
        <w:spacing w:line="240" w:lineRule="auto"/>
        <w:ind w:left="851"/>
      </w:pPr>
      <w:r>
        <w:t xml:space="preserve">В </w:t>
      </w:r>
      <w:r w:rsidRPr="00A265F9">
        <w:t xml:space="preserve">центральной части сельсовета располагается ряд объектов, являющихся местом отдыха населения муниципального образования, а также </w:t>
      </w:r>
      <w:proofErr w:type="spellStart"/>
      <w:r w:rsidRPr="00A265F9">
        <w:t>рекреантов</w:t>
      </w:r>
      <w:proofErr w:type="spellEnd"/>
      <w:r w:rsidRPr="00A265F9">
        <w:t xml:space="preserve"> из соседних территорий.</w:t>
      </w:r>
    </w:p>
    <w:p w:rsidR="00D559C9" w:rsidRDefault="00D559C9" w:rsidP="00D559C9">
      <w:pPr>
        <w:shd w:val="clear" w:color="auto" w:fill="FFFFFF"/>
        <w:spacing w:line="240" w:lineRule="auto"/>
        <w:ind w:left="851"/>
      </w:pPr>
      <w:r w:rsidRPr="00A265F9">
        <w:t>Ограничения пространственного развития</w:t>
      </w:r>
      <w:r>
        <w:t xml:space="preserve"> населенных пунктов</w:t>
      </w:r>
      <w:r w:rsidRPr="00A265F9">
        <w:t xml:space="preserve"> планируемого поселения </w:t>
      </w:r>
      <w:r>
        <w:t xml:space="preserve">связаны с несколькими факторами, так центральный населенный пункт муниципального образования с. </w:t>
      </w:r>
      <w:proofErr w:type="spellStart"/>
      <w:r>
        <w:t>Верхнерусское</w:t>
      </w:r>
      <w:proofErr w:type="spellEnd"/>
      <w:r>
        <w:t xml:space="preserve"> ограничен с восточной стороны производственными территориями, охранными зонами промышленных предприятий и автомобильной дорогой регионального значения, с южной стороны землями лесного фонда. Градостроительное развитие населенного пункта возможно в северо-западном направлении в части освоения территорий сельскохозяйственного использования, расположенных к северо-западу от сложившейся застройки села.</w:t>
      </w:r>
    </w:p>
    <w:p w:rsidR="00D559C9" w:rsidRDefault="00D559C9" w:rsidP="00D559C9">
      <w:pPr>
        <w:shd w:val="clear" w:color="auto" w:fill="FFFFFF"/>
        <w:spacing w:line="240" w:lineRule="auto"/>
        <w:ind w:left="851"/>
      </w:pPr>
      <w:r>
        <w:t xml:space="preserve">Территория хутора </w:t>
      </w:r>
      <w:proofErr w:type="spellStart"/>
      <w:r>
        <w:t>Нижнерусского</w:t>
      </w:r>
      <w:proofErr w:type="spellEnd"/>
      <w:r>
        <w:t xml:space="preserve"> также ограничена охранными зонами промышленных предприятий и </w:t>
      </w:r>
      <w:proofErr w:type="gramStart"/>
      <w:r>
        <w:t>важным фактором</w:t>
      </w:r>
      <w:proofErr w:type="gramEnd"/>
      <w:r>
        <w:t xml:space="preserve"> сдерживающим развитие населенного пункта также является неблагоприятный рельеф. Резервные территории для жилищного и рекреационного строительства располагаются на левом берегу реки Русская.</w:t>
      </w:r>
    </w:p>
    <w:p w:rsidR="00D559C9" w:rsidRDefault="00D559C9" w:rsidP="00D559C9">
      <w:pPr>
        <w:shd w:val="clear" w:color="auto" w:fill="FFFFFF"/>
        <w:spacing w:line="240" w:lineRule="auto"/>
        <w:ind w:left="851"/>
      </w:pPr>
      <w:r>
        <w:t>Территория хутора Вязники по всему периметру ограничена охранными зонами промышленных предприятий.</w:t>
      </w:r>
    </w:p>
    <w:p w:rsidR="00D559C9" w:rsidRDefault="00D559C9" w:rsidP="00D559C9">
      <w:pPr>
        <w:shd w:val="clear" w:color="auto" w:fill="FFFFFF"/>
        <w:spacing w:line="240" w:lineRule="auto"/>
        <w:ind w:left="851"/>
      </w:pPr>
      <w:r>
        <w:t xml:space="preserve">Существенным фактором градостроительного развития </w:t>
      </w:r>
      <w:proofErr w:type="spellStart"/>
      <w:r>
        <w:t>Верхнерусского</w:t>
      </w:r>
      <w:proofErr w:type="spellEnd"/>
      <w:r>
        <w:t xml:space="preserve"> сельсовета является реализация проекта строительства жилого района «Русский Лес».</w:t>
      </w:r>
    </w:p>
    <w:p w:rsidR="005D7E04" w:rsidRDefault="005D7E04" w:rsidP="005D7E04">
      <w:pPr>
        <w:spacing w:line="240" w:lineRule="auto"/>
        <w:ind w:firstLine="851"/>
        <w:rPr>
          <w:highlight w:val="yellow"/>
        </w:rPr>
      </w:pPr>
    </w:p>
    <w:p w:rsidR="005D7E04" w:rsidRDefault="005D7E04" w:rsidP="005D7E04">
      <w:pPr>
        <w:spacing w:line="240" w:lineRule="auto"/>
        <w:ind w:left="1701" w:firstLine="0"/>
        <w:jc w:val="right"/>
        <w:rPr>
          <w:rFonts w:ascii="Times New Roman" w:hAnsi="Times New Roman"/>
          <w:highlight w:val="yellow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Pr="00FB03EE">
        <w:rPr>
          <w:b/>
          <w:sz w:val="26"/>
          <w:szCs w:val="26"/>
        </w:rPr>
        <w:t xml:space="preserve"> </w:t>
      </w:r>
      <w:r w:rsidRPr="005D7E04">
        <w:rPr>
          <w:b/>
          <w:sz w:val="26"/>
          <w:szCs w:val="26"/>
        </w:rPr>
        <w:t>Градостроительные ограничения территории</w:t>
      </w:r>
    </w:p>
    <w:p w:rsidR="005D7E04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1. Санитарно-защитные зоны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Санитарно-защитная зона (СЗЗ) — специальная территория с особым режимом использования, которая устанавливается вокруг объектов и производств, являющихся источниками воздействия на среду обитания и здоровье человека. Размер СЗЗ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 Ориентировочный размер СЗЗ определяется СанПиН 2.2.1/2.1.1.1200-03 на время проектирования и ввода в эксплуатацию объекта. в зависимости от класса опасности предприятия (всего пять классов опасности, с I по V).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СанПиН 2.2.1/2.1.1.1200-03 классифицирует промышленные объекты и производства: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lastRenderedPageBreak/>
        <w:t>промышленные объекты и производства первого класса I — 1000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второго класса II— 500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третьего класса III— 300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четвертого класса IV— 100 м;</w:t>
      </w:r>
    </w:p>
    <w:p w:rsidR="008E6DC3" w:rsidRDefault="008E6DC3" w:rsidP="008E6DC3">
      <w:pPr>
        <w:pStyle w:val="aa"/>
        <w:spacing w:line="240" w:lineRule="auto"/>
        <w:ind w:left="851"/>
      </w:pPr>
      <w:r>
        <w:t>промышленные объекты и производства пятого класса V— 50 м.</w:t>
      </w:r>
    </w:p>
    <w:p w:rsidR="008E6DC3" w:rsidRDefault="008E6DC3" w:rsidP="008E6DC3">
      <w:pPr>
        <w:pStyle w:val="aa"/>
        <w:spacing w:line="240" w:lineRule="auto"/>
        <w:ind w:left="851"/>
      </w:pPr>
      <w:r>
        <w:t xml:space="preserve">СанПиН 2.2.1/2.1.1.1200-03 классифицирует промышленные объекты и производства тепловые электрические станции, складские здания и </w:t>
      </w:r>
      <w:proofErr w:type="gramStart"/>
      <w:r>
        <w:t>сооружения</w:t>
      </w:r>
      <w:proofErr w:type="gramEnd"/>
      <w:r>
        <w:t xml:space="preserve"> и размеры ориентировочных санитарно-защитных зон для них.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Размеры и границы санитарно-защитной зоны определяются в проекте санитарно-защитной зоны. Проект СЗЗ обязаны разрабатывать предприятия, относящиеся к объектам I—III классов опасности, и предприятия, являющиеся источниками воздействия на атмосферный воздух, но для которых СанПиН 2.2.1/2.1.1.1200-03 не устанавливает размеры СЗЗ.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 xml:space="preserve">Допускается размещать в границах санитарно-защитной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(производства): 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ЛЭП, электроподстанции, </w:t>
      </w:r>
      <w:proofErr w:type="spellStart"/>
      <w:r>
        <w:t>нефте</w:t>
      </w:r>
      <w:proofErr w:type="spellEnd"/>
      <w:r>
        <w:t xml:space="preserve">- и газопроводы, артезианские скважины для технического водоснабжения, </w:t>
      </w:r>
      <w:proofErr w:type="spellStart"/>
      <w:r>
        <w:t>водоохлаждающие</w:t>
      </w:r>
      <w:proofErr w:type="spellEnd"/>
      <w:r>
        <w:t xml:space="preserve"> сооружения для подготовки технической воды, канализационные насосные станции, сооружения оборотного водоснабжения, автозаправочные станции, станции технического обслуживания автомобилей.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Новые участки для разработки полезных ископаемых предоставляются исключительно после оформления горного отвода, утверждения проекта рекультивации земель, восстановления ранее отработанных земель. Обязательно стимулирование совершенствования технологий производства, переработки сырья с целью уменьшения степени вредного воздействия на окружающую среду.</w:t>
      </w:r>
    </w:p>
    <w:p w:rsidR="008E6DC3" w:rsidRDefault="008E6DC3" w:rsidP="008E6DC3">
      <w:pPr>
        <w:pStyle w:val="aa"/>
        <w:spacing w:line="240" w:lineRule="auto"/>
        <w:ind w:left="851"/>
      </w:pPr>
      <w:r>
        <w:t>Животноводческие и птицеводческие комплексы, сельскохозяйственные организации, осуществляющие заготовку и переработку сельскохозяйственной продукции, иные сельскохозяйственные организации при осуществлении своей деятельности должны соблюдать требования в области охраны окружающей среды.</w:t>
      </w:r>
    </w:p>
    <w:p w:rsidR="008E6DC3" w:rsidRDefault="008E6DC3" w:rsidP="008E6DC3">
      <w:pPr>
        <w:pStyle w:val="aa"/>
        <w:spacing w:line="240" w:lineRule="auto"/>
        <w:ind w:left="851"/>
      </w:pPr>
    </w:p>
    <w:p w:rsidR="00023BFA" w:rsidRDefault="00023BFA" w:rsidP="008E6DC3">
      <w:pPr>
        <w:pStyle w:val="aa"/>
        <w:spacing w:line="240" w:lineRule="auto"/>
        <w:ind w:left="851"/>
      </w:pPr>
    </w:p>
    <w:p w:rsidR="00023BFA" w:rsidRDefault="00023BFA" w:rsidP="008E6DC3">
      <w:pPr>
        <w:pStyle w:val="aa"/>
        <w:spacing w:line="240" w:lineRule="auto"/>
        <w:ind w:left="851"/>
      </w:pPr>
    </w:p>
    <w:p w:rsidR="00023BFA" w:rsidRDefault="00023BFA" w:rsidP="008E6DC3">
      <w:pPr>
        <w:pStyle w:val="aa"/>
        <w:spacing w:line="240" w:lineRule="auto"/>
        <w:ind w:left="851"/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2. Зоны охраны объектов культурного наследия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Необходимый состав зон охраны объектов культурного наследия определяется проектом зон охраны объектов культурного наследия.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Зоны охраны памятников</w:t>
      </w:r>
      <w:r w:rsidRPr="0049032C">
        <w:rPr>
          <w:i/>
        </w:rPr>
        <w:t xml:space="preserve"> – это территории, в границах которых обеспечивается сохранность объектов культурного наследия за счет установления охранной зоны, зоны регулирования застройки и хозяйственной деятельности вокруг охранной зоны и зоны охраняемого природного ландшафта.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Охранная зона</w:t>
      </w:r>
      <w:r w:rsidRPr="0049032C">
        <w:rPr>
          <w:i/>
        </w:rP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Зона регулирования застройки и хозяйственной деятельности</w:t>
      </w:r>
      <w:r w:rsidRPr="0049032C">
        <w:rPr>
          <w:i/>
        </w:rPr>
        <w:t xml:space="preserve">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E6DC3" w:rsidRPr="0049032C" w:rsidRDefault="008E6DC3" w:rsidP="008E6DC3">
      <w:pPr>
        <w:pStyle w:val="aa"/>
        <w:spacing w:line="240" w:lineRule="auto"/>
        <w:ind w:left="851"/>
        <w:rPr>
          <w:i/>
        </w:rPr>
      </w:pPr>
      <w:r w:rsidRPr="0049032C">
        <w:rPr>
          <w:b/>
          <w:i/>
        </w:rPr>
        <w:t>Зона охраняемого природного ландшафта</w:t>
      </w:r>
      <w:r w:rsidRPr="0049032C">
        <w:rPr>
          <w:i/>
        </w:rPr>
        <w:t xml:space="preserve">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леса и открытые пространства, связанные композиционно с объектами культурного наследия.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pStyle w:val="aa"/>
        <w:spacing w:line="240" w:lineRule="auto"/>
        <w:ind w:left="851"/>
      </w:pPr>
      <w:r>
        <w:t>Границы временных охранных зон памятников истории и культуры устанавливаются в соответствии с Приказом министерства культуры Ставропольского края от 18.04.2003 № 42 «Об утверждении временных Проектов зон охраны памятников истории и культуры и установлении временных охранных зон»:</w:t>
      </w:r>
    </w:p>
    <w:p w:rsidR="008E6DC3" w:rsidRDefault="008E6DC3" w:rsidP="008E6DC3">
      <w:pPr>
        <w:pStyle w:val="aa"/>
        <w:spacing w:line="240" w:lineRule="auto"/>
        <w:ind w:left="851"/>
      </w:pPr>
      <w:r>
        <w:t>Для государственных историко-культурных заповедных территорий, ландшафтных памятников, памятников садово-паркового искусства (садов, парков, скверов, бульваров), мемориальных парков - некрополей, мемориальных комплексов в память погибшим в годы Великой Отечественной и гражданской войн - как стоящих на государственной охране, так и выявленных объектов культурного наследия:</w:t>
      </w:r>
    </w:p>
    <w:p w:rsidR="008E6DC3" w:rsidRDefault="008E6DC3" w:rsidP="008E6DC3">
      <w:pPr>
        <w:pStyle w:val="aa"/>
        <w:spacing w:line="240" w:lineRule="auto"/>
        <w:ind w:left="851"/>
      </w:pPr>
      <w:r>
        <w:t>В качестве временных охранных зон - территории памятников в исторически сложившихся границах.</w:t>
      </w:r>
    </w:p>
    <w:p w:rsidR="008E6DC3" w:rsidRDefault="008E6DC3" w:rsidP="008E6DC3">
      <w:pPr>
        <w:pStyle w:val="aa"/>
        <w:spacing w:line="240" w:lineRule="auto"/>
        <w:ind w:left="851"/>
      </w:pPr>
      <w:r>
        <w:t>В качестве временных зон регулирования застройки и хозяйственной деятельности - территории в радиусе 100 м от временных охранных зон памятников.</w:t>
      </w:r>
    </w:p>
    <w:p w:rsidR="008E6DC3" w:rsidRDefault="008E6DC3" w:rsidP="008E6DC3">
      <w:pPr>
        <w:pStyle w:val="aa"/>
        <w:spacing w:line="240" w:lineRule="auto"/>
        <w:ind w:left="851"/>
      </w:pPr>
      <w:r>
        <w:t>Для отдельно стоящих памятников градостроительства и архитектуры, искусства, истории, религиозного назначения, отдельных захоронений, произведений монументального искусства - как стоящих на государственной охране, так и выявленных объектов культурного наследия - утвердить:</w:t>
      </w:r>
    </w:p>
    <w:p w:rsidR="008E6DC3" w:rsidRDefault="008E6DC3" w:rsidP="008E6DC3">
      <w:pPr>
        <w:pStyle w:val="aa"/>
        <w:spacing w:line="240" w:lineRule="auto"/>
        <w:ind w:left="851"/>
      </w:pPr>
      <w:r>
        <w:t>В качестве временных охранных зон - территории вокруг памятников в радиусе 20 м.</w:t>
      </w:r>
    </w:p>
    <w:p w:rsidR="008E6DC3" w:rsidRDefault="008E6DC3" w:rsidP="008E6DC3">
      <w:pPr>
        <w:pStyle w:val="aa"/>
        <w:spacing w:line="240" w:lineRule="auto"/>
        <w:ind w:left="851"/>
      </w:pPr>
      <w:r>
        <w:t>В качестве временных зон регулирования застройки и хозяйственной деятельности - территории в радиусе 100 м от временных охранных зон памятников.</w:t>
      </w:r>
    </w:p>
    <w:p w:rsidR="008E6DC3" w:rsidRDefault="008E6DC3" w:rsidP="008E6DC3">
      <w:pPr>
        <w:pStyle w:val="aa"/>
        <w:spacing w:line="240" w:lineRule="auto"/>
        <w:ind w:left="851"/>
      </w:pPr>
      <w:r>
        <w:t>Для ансамблей/комплексов памятников - четко локализуемых на исторически сложившихся территориях групп памятников, строений и сооружений фортификационного, жилого, общественного, торгового, производственного, научного, учебного назначения, а также памятников и сооружений религиозного назначения (храмовые комплексы, монастыри, подворье) - как стоящих на государственной охране, так и выявленных объектов культурного наследия - утвердить:</w:t>
      </w:r>
    </w:p>
    <w:p w:rsidR="008E6DC3" w:rsidRDefault="008E6DC3" w:rsidP="008E6DC3">
      <w:pPr>
        <w:pStyle w:val="aa"/>
        <w:spacing w:line="240" w:lineRule="auto"/>
        <w:ind w:left="851"/>
      </w:pPr>
      <w:r>
        <w:lastRenderedPageBreak/>
        <w:t>В качестве временных объединенных охранных зон - территории ансамблей/комплексов в исторически сложившихся границах (если они обозначены на местности) или в радиусе 30 м от наиболее удаленных объектов, включая территорию между всеми объектами ансамбля/комплекса.</w:t>
      </w:r>
    </w:p>
    <w:p w:rsidR="008E6DC3" w:rsidRDefault="008E6DC3" w:rsidP="008E6DC3">
      <w:pPr>
        <w:pStyle w:val="aa"/>
        <w:spacing w:line="240" w:lineRule="auto"/>
        <w:ind w:left="851"/>
      </w:pPr>
      <w:r>
        <w:t>В качестве временных зон регулирования застройки и хозяйственной деятельности - территории в радиусе 100 м от объединенных охранных зон памятников.</w:t>
      </w:r>
    </w:p>
    <w:p w:rsidR="008E6DC3" w:rsidRDefault="008E6DC3" w:rsidP="008E6DC3">
      <w:pPr>
        <w:pStyle w:val="aa"/>
        <w:spacing w:line="240" w:lineRule="auto"/>
        <w:ind w:left="851"/>
      </w:pPr>
      <w:r>
        <w:t>Границы временных зон охраны памятников археологии и границ их распространения установлены Приказом Министерства культуры Ставропольского края от 12.09.2000 № 129 «Об установлении временных зон охраны памятников археологии и границ их распространения». До разработки и утверждения проектов зон охраны памятников археологии или карт-схем их расположения в порядке, установленном законодательством РФ и Ставропольского края в области охраны и использования памятников истории и культуры, установить следующие временные зоны охраны памятников археологии и границы их распространения в виде участков земли, ограниченных условными линиями, проходящими:</w:t>
      </w:r>
    </w:p>
    <w:p w:rsidR="008E6DC3" w:rsidRDefault="008E6DC3" w:rsidP="008E6DC3">
      <w:pPr>
        <w:pStyle w:val="aa"/>
        <w:spacing w:line="240" w:lineRule="auto"/>
        <w:ind w:left="851"/>
      </w:pPr>
      <w:r>
        <w:t>курганы высотой до 1 метра, диаметром до 50 метров - в радиусе 50 метров от основания кургана;</w:t>
      </w:r>
    </w:p>
    <w:p w:rsidR="008E6DC3" w:rsidRDefault="008E6DC3" w:rsidP="008E6DC3">
      <w:pPr>
        <w:pStyle w:val="aa"/>
        <w:spacing w:line="240" w:lineRule="auto"/>
        <w:ind w:left="851"/>
      </w:pPr>
      <w:r>
        <w:t>курганы высотой от 1 до 2 метров, диаметром до 70 метров - в радиусе 60 метров от основания кургана;</w:t>
      </w:r>
    </w:p>
    <w:p w:rsidR="008E6DC3" w:rsidRDefault="008E6DC3" w:rsidP="008E6DC3">
      <w:pPr>
        <w:pStyle w:val="aa"/>
        <w:spacing w:line="240" w:lineRule="auto"/>
        <w:ind w:left="851"/>
      </w:pPr>
      <w:r>
        <w:t>курганы высотой от 2 до 3 метров, диаметром до 100 метров - в радиусе 90 метров от основания кургана;</w:t>
      </w:r>
    </w:p>
    <w:p w:rsidR="008E6DC3" w:rsidRDefault="008E6DC3" w:rsidP="008E6DC3">
      <w:pPr>
        <w:pStyle w:val="aa"/>
        <w:spacing w:line="240" w:lineRule="auto"/>
        <w:ind w:left="851"/>
      </w:pPr>
      <w:r>
        <w:t>курганы высотой свыше 3 метров, диаметром более 100 метров - определяется индивидуально, но не менее 100 метров;</w:t>
      </w:r>
    </w:p>
    <w:p w:rsidR="008E6DC3" w:rsidRDefault="008E6DC3" w:rsidP="008E6DC3">
      <w:pPr>
        <w:pStyle w:val="aa"/>
        <w:spacing w:line="240" w:lineRule="auto"/>
        <w:ind w:left="851"/>
      </w:pPr>
      <w:r>
        <w:t>городища (укрепления), поселения (селища), могильники - в радиусе 100 метров от границ памятника, которые определяются индивидуально, по мере необходимости, методом закладки разведочных шурфов (скважин) и исходя из мощности культурного слоя на различных участках памятника.</w:t>
      </w:r>
    </w:p>
    <w:p w:rsidR="008E6DC3" w:rsidRDefault="008E6DC3" w:rsidP="008E6DC3">
      <w:pPr>
        <w:pStyle w:val="aa"/>
        <w:spacing w:line="240" w:lineRule="auto"/>
        <w:ind w:left="851"/>
      </w:pPr>
    </w:p>
    <w:p w:rsidR="008E6DC3" w:rsidRPr="00732057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 w:rsidRPr="00732057">
        <w:rPr>
          <w:b/>
          <w:sz w:val="26"/>
          <w:szCs w:val="26"/>
        </w:rPr>
        <w:t>3. Водоохранные зоны</w:t>
      </w:r>
      <w:r w:rsidR="008E6DC3">
        <w:rPr>
          <w:b/>
          <w:sz w:val="26"/>
          <w:szCs w:val="26"/>
        </w:rPr>
        <w:t xml:space="preserve"> и прибрежные защитные полосы</w:t>
      </w:r>
    </w:p>
    <w:p w:rsidR="008E6DC3" w:rsidRPr="00732057" w:rsidRDefault="008E6DC3" w:rsidP="008E6DC3">
      <w:pPr>
        <w:pStyle w:val="aa"/>
        <w:spacing w:line="240" w:lineRule="auto"/>
        <w:ind w:left="851"/>
      </w:pPr>
    </w:p>
    <w:p w:rsidR="008E6DC3" w:rsidRDefault="008E6DC3" w:rsidP="008E6DC3">
      <w:pPr>
        <w:spacing w:line="240" w:lineRule="auto"/>
        <w:ind w:left="851"/>
      </w:pPr>
      <w:r w:rsidRPr="00732057">
        <w:t>Водоохранные и прибрежные защитные полосы водных объектов</w:t>
      </w:r>
      <w:r>
        <w:t xml:space="preserve"> устанавливаются в соответствии со статьей 65 Водного кодекса РФ от 03.06.2006 № 74-ФЗ.</w:t>
      </w:r>
    </w:p>
    <w:p w:rsidR="008E6DC3" w:rsidRDefault="008E6DC3" w:rsidP="008E6DC3">
      <w:pPr>
        <w:spacing w:line="240" w:lineRule="auto"/>
        <w:ind w:left="851"/>
      </w:pPr>
      <w:r w:rsidRPr="004F1166">
        <w:t>Водоохранными зонами являются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8E6DC3" w:rsidRDefault="008E6DC3" w:rsidP="008E6DC3">
      <w:pPr>
        <w:spacing w:line="240" w:lineRule="auto"/>
        <w:ind w:left="851"/>
      </w:pPr>
      <w:r w:rsidRPr="004B6E5A"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деятельности.</w:t>
      </w:r>
    </w:p>
    <w:p w:rsidR="008E6DC3" w:rsidRDefault="008E6DC3" w:rsidP="008E6DC3">
      <w:pPr>
        <w:spacing w:line="240" w:lineRule="auto"/>
        <w:ind w:left="851"/>
      </w:pPr>
      <w:r w:rsidRPr="00E219AA">
        <w:t>За пределами территорий городов и других населенных пунктов ширина водоохранной зоны рек, ручьев, каналов, озер, водохранилищ и ширина их прибрежной защитной полосы устанавливаются от местоположения соответствующей береговой линии (границы водного объекта</w:t>
      </w:r>
      <w:r>
        <w:t>)</w:t>
      </w:r>
      <w:r w:rsidRPr="00E219AA">
        <w:t>.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набережных, ширина водоохранной зоны на таких территориях устанавливается от парапета набережной.</w:t>
      </w:r>
    </w:p>
    <w:p w:rsidR="008E6DC3" w:rsidRDefault="008E6DC3" w:rsidP="008E6DC3">
      <w:pPr>
        <w:spacing w:line="240" w:lineRule="auto"/>
        <w:ind w:left="851"/>
      </w:pPr>
    </w:p>
    <w:p w:rsidR="008E6DC3" w:rsidRDefault="008E6DC3" w:rsidP="008E6DC3">
      <w:pPr>
        <w:spacing w:line="240" w:lineRule="auto"/>
        <w:ind w:left="851"/>
      </w:pPr>
      <w:r>
        <w:t>Ширина водоохранной зоны рек или ручьев устанавливается от их истока для рек или ручьев протяженностью:</w:t>
      </w:r>
    </w:p>
    <w:p w:rsidR="008E6DC3" w:rsidRDefault="008E6DC3" w:rsidP="008E6DC3">
      <w:pPr>
        <w:spacing w:line="240" w:lineRule="auto"/>
        <w:ind w:left="851"/>
      </w:pPr>
      <w:r>
        <w:t>1) до десяти километров - в размере пятидесяти метров;</w:t>
      </w:r>
    </w:p>
    <w:p w:rsidR="008E6DC3" w:rsidRDefault="008E6DC3" w:rsidP="008E6DC3">
      <w:pPr>
        <w:spacing w:line="240" w:lineRule="auto"/>
        <w:ind w:left="851"/>
      </w:pPr>
      <w:r>
        <w:lastRenderedPageBreak/>
        <w:t>2) от десяти до пятидесяти километров - в размере ста метров;</w:t>
      </w:r>
    </w:p>
    <w:p w:rsidR="008E6DC3" w:rsidRDefault="008E6DC3" w:rsidP="008E6DC3">
      <w:pPr>
        <w:spacing w:line="240" w:lineRule="auto"/>
        <w:ind w:left="851"/>
      </w:pPr>
      <w:r>
        <w:t>3) от пятидесяти километров и более - в размере двухсот метров.</w:t>
      </w:r>
    </w:p>
    <w:p w:rsidR="008E6DC3" w:rsidRDefault="008E6DC3" w:rsidP="008E6DC3">
      <w:pPr>
        <w:spacing w:line="240" w:lineRule="auto"/>
        <w:ind w:left="851"/>
      </w:pPr>
    </w:p>
    <w:p w:rsidR="008E6DC3" w:rsidRDefault="008E6DC3" w:rsidP="008E6DC3">
      <w:pPr>
        <w:spacing w:line="240" w:lineRule="auto"/>
        <w:ind w:left="851"/>
      </w:pPr>
      <w:r>
        <w:t>В границах водоохранных зон запрещаются:</w:t>
      </w:r>
    </w:p>
    <w:p w:rsidR="008E6DC3" w:rsidRDefault="008E6DC3" w:rsidP="008E6DC3">
      <w:pPr>
        <w:spacing w:line="240" w:lineRule="auto"/>
        <w:ind w:left="851"/>
      </w:pPr>
      <w:r>
        <w:t>1) использование сточных вод в целях регулирования плодородия почв;</w:t>
      </w:r>
    </w:p>
    <w:p w:rsidR="008E6DC3" w:rsidRDefault="008E6DC3" w:rsidP="008E6DC3">
      <w:pPr>
        <w:spacing w:line="240" w:lineRule="auto"/>
        <w:ind w:left="851"/>
      </w:pPr>
      <w: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8E6DC3" w:rsidRDefault="008E6DC3" w:rsidP="008E6DC3">
      <w:pPr>
        <w:spacing w:line="240" w:lineRule="auto"/>
        <w:ind w:left="851"/>
      </w:pPr>
      <w:r>
        <w:t>3) осуществление авиационных мер по борьбе с вредными организмами;</w:t>
      </w:r>
    </w:p>
    <w:p w:rsidR="008E6DC3" w:rsidRDefault="008E6DC3" w:rsidP="008E6DC3">
      <w:pPr>
        <w:spacing w:line="240" w:lineRule="auto"/>
        <w:ind w:left="851"/>
      </w:pPr>
      <w: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8E6DC3" w:rsidRDefault="008E6DC3" w:rsidP="008E6DC3">
      <w:pPr>
        <w:spacing w:line="240" w:lineRule="auto"/>
        <w:ind w:left="851"/>
      </w:pPr>
      <w:r>
        <w:t>5) 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Водного кодекса,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8E6DC3" w:rsidRDefault="008E6DC3" w:rsidP="008E6DC3">
      <w:pPr>
        <w:spacing w:line="240" w:lineRule="auto"/>
        <w:ind w:left="851"/>
      </w:pPr>
      <w:r>
        <w:t>6) размещение специализированных хранилищ пестицидов и агрохимикатов, применение пестицидов и агрохимикатов;</w:t>
      </w:r>
    </w:p>
    <w:p w:rsidR="008E6DC3" w:rsidRDefault="008E6DC3" w:rsidP="008E6DC3">
      <w:pPr>
        <w:spacing w:line="240" w:lineRule="auto"/>
        <w:ind w:left="851"/>
      </w:pPr>
      <w:r>
        <w:t>7) сброс сточных, в том числе дренажных, вод;</w:t>
      </w:r>
    </w:p>
    <w:p w:rsidR="008E6DC3" w:rsidRPr="00732057" w:rsidRDefault="008E6DC3" w:rsidP="008E6DC3">
      <w:pPr>
        <w:spacing w:line="240" w:lineRule="auto"/>
        <w:ind w:left="851"/>
      </w:pPr>
      <w: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№ 2395-1 «О недрах»).</w:t>
      </w:r>
    </w:p>
    <w:p w:rsidR="008E6DC3" w:rsidRPr="00832525" w:rsidRDefault="008E6DC3" w:rsidP="008E6DC3">
      <w:pPr>
        <w:pStyle w:val="aa"/>
        <w:spacing w:line="240" w:lineRule="auto"/>
        <w:ind w:left="851"/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4. Зоны затопления и подтопления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pStyle w:val="aa"/>
        <w:spacing w:line="240" w:lineRule="auto"/>
        <w:ind w:left="851"/>
      </w:pPr>
      <w:r>
        <w:t>Гр</w:t>
      </w:r>
      <w:r w:rsidRPr="00B209D0">
        <w:t>аницы зон затопления,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Федерации, подготовленных совместно с органами местного самоуправления, об определении гран</w:t>
      </w:r>
      <w:r>
        <w:t>иц зон затопления, подтопления</w:t>
      </w:r>
      <w:r w:rsidRPr="00B209D0">
        <w:t xml:space="preserve"> и карты (плана) объекта землеустройства, составленной в соответствии с требованиями Федерального закона "О землеустройстве" </w:t>
      </w:r>
    </w:p>
    <w:p w:rsidR="008E6DC3" w:rsidRDefault="008E6DC3" w:rsidP="008E6DC3">
      <w:pPr>
        <w:pStyle w:val="aa"/>
        <w:spacing w:line="240" w:lineRule="auto"/>
        <w:ind w:left="851"/>
      </w:pPr>
      <w:r>
        <w:t>При подготовке предложений учитываются:</w:t>
      </w:r>
    </w:p>
    <w:p w:rsidR="008E6DC3" w:rsidRDefault="008E6DC3" w:rsidP="008E6DC3">
      <w:pPr>
        <w:pStyle w:val="aa"/>
        <w:spacing w:line="240" w:lineRule="auto"/>
        <w:ind w:left="851"/>
      </w:pPr>
      <w:r>
        <w:t xml:space="preserve">а) геодезические и картографические материалы, выполненные в соответствии с Федеральным законом "О геодезии и картографии", а также данные обследований по выявлению </w:t>
      </w:r>
      <w:proofErr w:type="spellStart"/>
      <w:r>
        <w:t>паводкоопасных</w:t>
      </w:r>
      <w:proofErr w:type="spellEnd"/>
      <w:r>
        <w:t xml:space="preserve"> зон;</w:t>
      </w:r>
    </w:p>
    <w:p w:rsidR="008E6DC3" w:rsidRDefault="008E6DC3" w:rsidP="008E6DC3">
      <w:pPr>
        <w:pStyle w:val="aa"/>
        <w:spacing w:line="240" w:lineRule="auto"/>
        <w:ind w:left="851"/>
      </w:pPr>
      <w:r>
        <w:t>б) данные об отметках характерных уровней воды расчетной обеспеченности на пунктах государственной наблюдательной сети;</w:t>
      </w:r>
    </w:p>
    <w:p w:rsidR="008E6DC3" w:rsidRDefault="008E6DC3" w:rsidP="008E6DC3">
      <w:pPr>
        <w:pStyle w:val="aa"/>
        <w:spacing w:line="240" w:lineRule="auto"/>
        <w:ind w:left="851"/>
      </w:pPr>
      <w:r>
        <w:t>в)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пунктов, мелиоративных систем, линейных объектов инфраструктуры, переходов трубопроводов, мостов;</w:t>
      </w:r>
    </w:p>
    <w:p w:rsidR="008E6DC3" w:rsidRDefault="008E6DC3" w:rsidP="008E6DC3">
      <w:pPr>
        <w:pStyle w:val="aa"/>
        <w:spacing w:line="240" w:lineRule="auto"/>
        <w:ind w:left="851"/>
      </w:pPr>
      <w:r>
        <w:t>г) данные проектных материалов, подготовленные в целях создания водохранилищ;</w:t>
      </w:r>
    </w:p>
    <w:p w:rsidR="008E6DC3" w:rsidRDefault="008E6DC3" w:rsidP="008E6DC3">
      <w:pPr>
        <w:pStyle w:val="aa"/>
        <w:spacing w:line="240" w:lineRule="auto"/>
        <w:ind w:left="851"/>
      </w:pPr>
      <w:r>
        <w:t>д) сведения, содержащиеся в правилах использования водохранилищ;</w:t>
      </w:r>
    </w:p>
    <w:p w:rsidR="008E6DC3" w:rsidRDefault="008E6DC3" w:rsidP="008E6DC3">
      <w:pPr>
        <w:pStyle w:val="aa"/>
        <w:spacing w:line="240" w:lineRule="auto"/>
        <w:ind w:left="851"/>
      </w:pPr>
      <w:r>
        <w:lastRenderedPageBreak/>
        <w:t>е) расчетные параметры границ затоплений пойм рек, определенные на основе инженерно-гидрологических расчетов;</w:t>
      </w:r>
    </w:p>
    <w:p w:rsidR="008E6DC3" w:rsidRDefault="008E6DC3" w:rsidP="008E6DC3">
      <w:pPr>
        <w:pStyle w:val="aa"/>
        <w:spacing w:line="240" w:lineRule="auto"/>
        <w:ind w:left="851"/>
      </w:pPr>
      <w:r>
        <w:t>ж) параметры границ подтоплений, определенные на основе инженерно-геологических и гидрогеологических изысканий</w:t>
      </w:r>
    </w:p>
    <w:p w:rsidR="008E6DC3" w:rsidRPr="00832525" w:rsidRDefault="008E6DC3" w:rsidP="008E6DC3">
      <w:pPr>
        <w:pStyle w:val="aa"/>
        <w:spacing w:line="240" w:lineRule="auto"/>
        <w:ind w:left="851"/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5. Зоны санитарной охраны источников питьевого и хозяйственно-бытового водоснабжения</w:t>
      </w:r>
    </w:p>
    <w:p w:rsidR="008E6DC3" w:rsidRDefault="008E6DC3" w:rsidP="008E6DC3">
      <w:pPr>
        <w:pStyle w:val="aa"/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t xml:space="preserve">На прилегающих к водоемам и водоводам (водопроводам) хозяйственно-питьевого назначения территориях для размещения источника водоснабжения, водозаборных, водопроводных сооружений устанавливаются зоны санитарной охраны в составе трех поясов: </w:t>
      </w:r>
    </w:p>
    <w:p w:rsidR="008E6DC3" w:rsidRDefault="008E6DC3" w:rsidP="008E6DC3">
      <w:pPr>
        <w:spacing w:line="240" w:lineRule="auto"/>
        <w:ind w:left="851"/>
      </w:pPr>
      <w:r>
        <w:t xml:space="preserve">- первый пояс (строгого режима) включает территорию расположения водозаборов, площадок расположения всех водопроводных сооружений и водопроводящего канала. В этом поясе запрещена любая деятельность, не связанная с защитой места водозабора и водозаборных сооружений от случайного или умышленного загрязнения и повреждения, включая посадку высокоствольных деревьев, все виды строительства, размещение жилых и хозяйственно-бытовых зданий, проживание людей, применение ядохимикатов и удобрений. </w:t>
      </w:r>
    </w:p>
    <w:p w:rsidR="008E6DC3" w:rsidRDefault="008E6DC3" w:rsidP="008E6DC3">
      <w:pPr>
        <w:spacing w:line="240" w:lineRule="auto"/>
        <w:ind w:left="851"/>
      </w:pPr>
      <w:r>
        <w:t xml:space="preserve">- второй и третий пояса ограничений включают территорию, в пределах которой жестко ограничиваются виды деятельности, не связанные с предупреждением загрязнения воды источников водоснабжения. Запрещается закачка отработанных вод в подземные горизонты, размещение складов ГСМ, АЗС, ядохимикатов и минеральных удобрений, </w:t>
      </w:r>
      <w:proofErr w:type="spellStart"/>
      <w:r>
        <w:t>шламохранилищ</w:t>
      </w:r>
      <w:proofErr w:type="spellEnd"/>
      <w:r>
        <w:t xml:space="preserve"> и др. обусловливающих опасность химического загрязнения подземных вод. 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др. объектов, обусловливающих опасность микробного загрязнения подземных вод, рубки леса главного пользования.</w:t>
      </w:r>
    </w:p>
    <w:p w:rsidR="008E6DC3" w:rsidRDefault="008E6DC3" w:rsidP="008E6DC3">
      <w:pPr>
        <w:spacing w:line="240" w:lineRule="auto"/>
        <w:ind w:left="851"/>
      </w:pPr>
      <w:r>
        <w:t xml:space="preserve">В указанной зоне подразумевается строгая регламентация </w:t>
      </w:r>
      <w:proofErr w:type="spellStart"/>
      <w:r>
        <w:t>средопользования</w:t>
      </w:r>
      <w:proofErr w:type="spellEnd"/>
      <w:r>
        <w:t>, строительства жилых домов, общежитий, универсальных развлекательных комплексов, аттракционов, тренировочных баз, спортивных школ, больниц и госпиталей общего типа, производства сельскохозяйственной продукции. Кроме того, на водных объектах регламентируется забор воды, водопой скота, промысловое рыболовство и строго ограничиваются все виды деятельности (кроме водоохранной), запрещенные в пределах водоохранных зон и прибрежных защитных полос.</w:t>
      </w:r>
    </w:p>
    <w:p w:rsidR="008E6DC3" w:rsidRDefault="008E6DC3" w:rsidP="008E6DC3">
      <w:pPr>
        <w:spacing w:line="240" w:lineRule="auto"/>
        <w:ind w:left="851"/>
      </w:pPr>
      <w:r>
        <w:t>Обязательное условие для существующих в санитарно-защитных полосах водоводов объектов – отсутствие источников загрязнения почвы и грунтовых вод. Запрещена любая застройка в пределах санитарно-защитных полос водоводов. Не допускается прокладка водоводов по территории свалок, полей ассенизации, полей фильтрации, полей орошения, кладбищ, скотомогильников.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  <w:r>
        <w:t>Запрещена прокладка магистральных водоводов по территории промышленных и сельскохозяйственных предприятий. 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6. Охранные зоны объектов инженерной и транспортной инфраструктуры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t>ГРС, газопровод. Для газораспределительных сетей устанавливаются следующие охранные зоны:</w:t>
      </w:r>
    </w:p>
    <w:p w:rsidR="008E6DC3" w:rsidRDefault="008E6DC3" w:rsidP="008E6DC3">
      <w:pPr>
        <w:spacing w:line="240" w:lineRule="auto"/>
        <w:ind w:left="851"/>
      </w:pPr>
      <w:r>
        <w:t>а) вдоль трасс наружных газопроводов - в виде территории, ограниченной условными линиями, проходящими на расстоянии 2 м с каждой стороны газопровода;</w:t>
      </w:r>
    </w:p>
    <w:p w:rsidR="008E6DC3" w:rsidRDefault="008E6DC3" w:rsidP="008E6DC3">
      <w:pPr>
        <w:spacing w:line="240" w:lineRule="auto"/>
        <w:ind w:left="851"/>
      </w:pPr>
      <w:r>
        <w:t xml:space="preserve">б) вдоль трасс подземных газопроводов из полиэтиленовых труб при использовании медного провода для обозначения трассы газопровода - в виде территории, </w:t>
      </w:r>
      <w:r>
        <w:lastRenderedPageBreak/>
        <w:t>ограниченной условными линиями, проходящими на расстоянии 3 метров от газопровода со стороны провода и 2 метров - с противоположной стороны;</w:t>
      </w:r>
    </w:p>
    <w:p w:rsidR="008E6DC3" w:rsidRDefault="008E6DC3" w:rsidP="008E6DC3">
      <w:pPr>
        <w:spacing w:line="240" w:lineRule="auto"/>
        <w:ind w:left="851"/>
      </w:pPr>
      <w:r>
        <w:t>в) вокруг отдельно стоящих газорегуляторных пунктов - в виде территории, ограниченной замкнутой линией, проведенной на расстоянии 10 метров от границ этих объектов. Для газорегуляторных пунктов, пристроенных к зданиям, охранная зона не регламентируется;</w:t>
      </w:r>
    </w:p>
    <w:p w:rsidR="008E6DC3" w:rsidRDefault="008E6DC3" w:rsidP="008E6DC3">
      <w:pPr>
        <w:spacing w:line="240" w:lineRule="auto"/>
        <w:ind w:left="851"/>
      </w:pPr>
      <w:r>
        <w:t>г) вдоль трасс межпоселковых газопроводов, проходящих по лесам и древесно-кустарниковой растительности, - в виде просек шириной 6 метров, по 3 метра с каждой стороны газопровода.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газопровода.</w:t>
      </w:r>
    </w:p>
    <w:p w:rsidR="008E6DC3" w:rsidRDefault="008E6DC3" w:rsidP="008E6DC3">
      <w:pPr>
        <w:spacing w:line="240" w:lineRule="auto"/>
        <w:ind w:left="851"/>
      </w:pPr>
      <w:r>
        <w:t>Отсчет расстояний при определении охранных зон газопроводов производится от оси газопровода - для однониточных газопроводов и от осей крайних ниток газопроводов - для многониточных.</w:t>
      </w:r>
    </w:p>
    <w:p w:rsidR="008E6DC3" w:rsidRDefault="008E6DC3" w:rsidP="008E6DC3">
      <w:pPr>
        <w:spacing w:line="240" w:lineRule="auto"/>
        <w:ind w:left="851"/>
      </w:pPr>
      <w:r>
        <w:t>Вышка сотовой связи.</w:t>
      </w:r>
    </w:p>
    <w:p w:rsidR="008E6DC3" w:rsidRDefault="008E6DC3" w:rsidP="008E6DC3">
      <w:pPr>
        <w:spacing w:line="240" w:lineRule="auto"/>
        <w:ind w:left="851"/>
      </w:pPr>
      <w:r>
        <w:t>ЛЭП.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пожаров.</w:t>
      </w:r>
    </w:p>
    <w:p w:rsidR="008E6DC3" w:rsidRDefault="008E6DC3" w:rsidP="008E6DC3">
      <w:pPr>
        <w:spacing w:line="240" w:lineRule="auto"/>
        <w:ind w:left="851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E6DC3" w:rsidRDefault="008E6DC3" w:rsidP="008E6DC3">
      <w:pPr>
        <w:spacing w:line="240" w:lineRule="auto"/>
        <w:ind w:left="851"/>
      </w:pPr>
      <w:r>
        <w:t>а) строительство, капитальный ремонт, реконструкция или снос зданий и сооружений;</w:t>
      </w:r>
    </w:p>
    <w:p w:rsidR="008E6DC3" w:rsidRDefault="008E6DC3" w:rsidP="008E6DC3">
      <w:pPr>
        <w:spacing w:line="240" w:lineRule="auto"/>
        <w:ind w:left="851"/>
      </w:pPr>
      <w:r>
        <w:t>б) горные, взрывные, мелиоративные работы, в том числе связанные с временным затоплением земель;</w:t>
      </w:r>
    </w:p>
    <w:p w:rsidR="008E6DC3" w:rsidRDefault="008E6DC3" w:rsidP="008E6DC3">
      <w:pPr>
        <w:spacing w:line="240" w:lineRule="auto"/>
        <w:ind w:left="851"/>
      </w:pPr>
      <w:r>
        <w:t>в) посадка и вырубка деревьев и кустарников;</w:t>
      </w:r>
    </w:p>
    <w:p w:rsidR="008E6DC3" w:rsidRDefault="008E6DC3" w:rsidP="008E6DC3">
      <w:pPr>
        <w:spacing w:line="240" w:lineRule="auto"/>
        <w:ind w:left="851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</w:t>
      </w:r>
    </w:p>
    <w:p w:rsidR="008E6DC3" w:rsidRDefault="008E6DC3" w:rsidP="008E6DC3">
      <w:pPr>
        <w:spacing w:line="240" w:lineRule="auto"/>
        <w:ind w:left="851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E6DC3" w:rsidRDefault="008E6DC3" w:rsidP="008E6DC3">
      <w:pPr>
        <w:spacing w:line="240" w:lineRule="auto"/>
        <w:ind w:left="851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  <w:r>
        <w:t>Подстанция. 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(шума).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023BFA" w:rsidRDefault="00023BFA" w:rsidP="008E6DC3">
      <w:pPr>
        <w:spacing w:line="240" w:lineRule="auto"/>
        <w:ind w:left="851"/>
        <w:rPr>
          <w:highlight w:val="yellow"/>
        </w:rPr>
      </w:pPr>
    </w:p>
    <w:p w:rsidR="008E6DC3" w:rsidRDefault="008E6DC3" w:rsidP="008E6DC3">
      <w:pPr>
        <w:spacing w:line="240" w:lineRule="auto"/>
        <w:ind w:left="851"/>
      </w:pPr>
      <w:r>
        <w:lastRenderedPageBreak/>
        <w:t>Транспортная инфраструктура</w:t>
      </w:r>
    </w:p>
    <w:p w:rsidR="008E6DC3" w:rsidRDefault="008E6DC3" w:rsidP="008E6DC3">
      <w:pPr>
        <w:spacing w:line="240" w:lineRule="auto"/>
        <w:ind w:left="851"/>
      </w:pPr>
      <w:r>
        <w:t>В границах полосы отвода автомобильной дороги запрещаются: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и содержания и не относящихся к объектам дорожного сервиса;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выпас животных, а также их прогон через автомобильные дороги вне специально предусмотренных для указанных целей мест, согласованных с владельцами таких автомобильных дорог;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</w:p>
    <w:p w:rsidR="008E6DC3" w:rsidRDefault="008E6DC3" w:rsidP="008E6DC3">
      <w:pPr>
        <w:spacing w:line="240" w:lineRule="auto"/>
        <w:ind w:left="851"/>
      </w:pPr>
      <w:r>
        <w:t>Земельные участки в границах полосы отвода автомобильной дороги, предназначенные для размещения объектов дорожного сервиса, для установки и эксплуатации рекламных конструкций, могут предоставляться гражданам или юридическим лицам для размещения таких объектов. В отношении земельных участков в границах полосы отвода автомобильной дороги, предназначенных для размещения объектов дорожного сервиса, для установки и эксплуатации рекламных конструкций, допускается установление частных сервитутов в порядке, установленном гражданским законодательством и земельным законодательством.</w:t>
      </w:r>
    </w:p>
    <w:p w:rsidR="008E6DC3" w:rsidRDefault="008E6DC3" w:rsidP="008E6DC3">
      <w:pPr>
        <w:spacing w:line="240" w:lineRule="auto"/>
        <w:ind w:left="851"/>
      </w:pPr>
      <w:r>
        <w:t>В пределах полосы отвода автомобильной дороги могут размещаться объекты дорожного сервиса, инженерные коммуникации, железные дороги, линии электропередачи, линии связи, объекты трубопроводного и железнодорожного транспорта, а также иные сооружения и объекты, которые располагаются вдоль автомобильной дороги либо пересекают ее; подъезды, съезды и примыкания (включая переходно-скоростные полосы) к объектам, расположенным вне полосы отвода федеральной автомобильной дороги и требующим доступа к ним.</w:t>
      </w:r>
    </w:p>
    <w:p w:rsidR="008E6DC3" w:rsidRDefault="008E6DC3" w:rsidP="008E6DC3">
      <w:pPr>
        <w:spacing w:line="240" w:lineRule="auto"/>
        <w:ind w:left="851"/>
      </w:pPr>
      <w:r>
        <w:t>Инженерная инфраструктура</w:t>
      </w:r>
    </w:p>
    <w:p w:rsidR="008E6DC3" w:rsidRDefault="008E6DC3" w:rsidP="008E6DC3">
      <w:pPr>
        <w:spacing w:line="240" w:lineRule="auto"/>
        <w:ind w:left="851"/>
      </w:pPr>
      <w:r>
        <w:t>Для магистральных газопроводов ограничения градостроительной деятельности устанавливаются в зоне санитарных разрывов. Допускается при условии согласования организации, эксплуатирующей системы трубопроводного транспорта: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размещать технологические постройки и сооружения;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проезды и переезды через трассы трубопроводов, размещать стоянки автомобильного транспорта;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высаживать деревья и кустарники всех видов, складировать корма, удобрения, материалы, содержать скот;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мелиоративные земляные работы, сооружать оросительные и осушительные системы;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>выполнять открытые и подземные, горные, строительные (ближе 25 м), монтажные и взрывные работы, планировку грунта;</w:t>
      </w:r>
    </w:p>
    <w:p w:rsidR="008E6DC3" w:rsidRDefault="008E6DC3" w:rsidP="008E6DC3">
      <w:pPr>
        <w:spacing w:line="240" w:lineRule="auto"/>
        <w:ind w:left="851"/>
      </w:pPr>
      <w:r>
        <w:lastRenderedPageBreak/>
        <w:t></w:t>
      </w:r>
      <w:r>
        <w:tab/>
        <w:t>производить геолого-съемочные, геологоразведочные, поисковые, геодезические и другие изыскательские работы, связанные с устройством скважин, шурфов и взятием проб грунта (кроме почвенных образцов).</w:t>
      </w:r>
    </w:p>
    <w:p w:rsidR="008E6DC3" w:rsidRDefault="008E6DC3" w:rsidP="008E6DC3">
      <w:pPr>
        <w:spacing w:line="240" w:lineRule="auto"/>
        <w:ind w:left="851"/>
      </w:pPr>
      <w:r>
        <w:t></w:t>
      </w:r>
      <w:r>
        <w:tab/>
        <w:t xml:space="preserve">полевые сельскохозяйственные работы разрешается производить при условии предварительного уведомления предприятия трубопроводного транспорта. </w:t>
      </w:r>
    </w:p>
    <w:p w:rsidR="008E6DC3" w:rsidRDefault="008E6DC3" w:rsidP="008E6DC3">
      <w:pPr>
        <w:spacing w:line="240" w:lineRule="auto"/>
        <w:ind w:left="851"/>
      </w:pPr>
      <w:r>
        <w:t>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8E6DC3" w:rsidRDefault="008E6DC3" w:rsidP="008E6DC3">
      <w:pPr>
        <w:spacing w:line="240" w:lineRule="auto"/>
        <w:ind w:left="851"/>
      </w:pPr>
      <w:r>
        <w:t>Санитарный разрыв (СР) или какая-либо его часть не может рассматриваться как резервная территория объекта и использоваться для расширения жилых и рекреационных территорий.</w:t>
      </w:r>
    </w:p>
    <w:p w:rsidR="008E6DC3" w:rsidRDefault="008E6DC3" w:rsidP="008E6DC3">
      <w:pPr>
        <w:spacing w:line="240" w:lineRule="auto"/>
        <w:ind w:left="851"/>
      </w:pPr>
      <w:r>
        <w:t xml:space="preserve">В целях защиты населения от воздействия электрического поля, создаваемого воздушными линиями электропередачи (ВЛ), устанавливаются санитарные разрывы - территория вдоль трассы высоковольтной линии, в которой напряженность электрического поля превышает 1 </w:t>
      </w:r>
      <w:proofErr w:type="spellStart"/>
      <w:r>
        <w:t>кВ</w:t>
      </w:r>
      <w:proofErr w:type="spellEnd"/>
      <w:r>
        <w:t xml:space="preserve">/м. Территория санитарного разрыва должна быть залужена либо использоваться как газон. Не допускается размещение каких-либо объектов, не связанных с эксплуатацией электрических сетей. Санитарный разрыв или какая-либо его часть не может рассматриваться как резервная территория объекта и использоваться для расширения производственных, общественно-деловых, жилых, рекреационных и прочих зон. </w:t>
      </w:r>
    </w:p>
    <w:p w:rsidR="008E6DC3" w:rsidRDefault="008E6DC3" w:rsidP="008E6DC3">
      <w:pPr>
        <w:spacing w:line="240" w:lineRule="auto"/>
        <w:ind w:left="851"/>
      </w:pPr>
      <w:r>
        <w:t xml:space="preserve">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земли, на которых запрещается возведение зданий и сооружений, а также посадка деревьев.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самоуправления. Уровни электромагнитных излучений не должны превышать предельно допустимые уровни (далее - ПДУ) согласно приложению 1 </w:t>
      </w:r>
      <w:proofErr w:type="gramStart"/>
      <w:r>
        <w:t>к СанПиН</w:t>
      </w:r>
      <w:proofErr w:type="gramEnd"/>
      <w:r>
        <w:t xml:space="preserve"> 2.1.8/2.2.4.1383-03.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  <w:r>
        <w:t xml:space="preserve">Подразумевается строгая регламентация </w:t>
      </w:r>
      <w:proofErr w:type="spellStart"/>
      <w:r>
        <w:t>средопользования</w:t>
      </w:r>
      <w:proofErr w:type="spellEnd"/>
      <w:r>
        <w:t>, застройка и развитие инженерных инфраструктур: только на основании утвержденного в установленном порядке проектов планировки и застройки территорий.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Pr="004E1F7D" w:rsidRDefault="005D7E04" w:rsidP="008E6DC3">
      <w:pPr>
        <w:pStyle w:val="aa"/>
        <w:spacing w:line="240" w:lineRule="auto"/>
        <w:ind w:left="2138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4.</w:t>
      </w:r>
      <w:r w:rsidR="008E6DC3">
        <w:rPr>
          <w:b/>
          <w:sz w:val="26"/>
          <w:szCs w:val="26"/>
        </w:rPr>
        <w:t>7. Охранные зоны объектов специального пользования</w:t>
      </w:r>
    </w:p>
    <w:p w:rsidR="008E6DC3" w:rsidRDefault="008E6DC3" w:rsidP="008E6DC3">
      <w:pPr>
        <w:spacing w:line="240" w:lineRule="auto"/>
        <w:ind w:left="851"/>
        <w:rPr>
          <w:highlight w:val="yellow"/>
        </w:rPr>
      </w:pP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  <w:b/>
        </w:rPr>
        <w:t>Кладбище.</w:t>
      </w:r>
      <w:r w:rsidRPr="00762F8D">
        <w:rPr>
          <w:rFonts w:ascii="Arial Narrow" w:hAnsi="Arial Narrow"/>
        </w:rPr>
        <w:t xml:space="preserve"> Не допускается размещать в санитарно-защитной зоне кладбища: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индивидуальной жилой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  <w:lang w:val="x-none"/>
        </w:rPr>
      </w:pPr>
      <w:r w:rsidRPr="00762F8D">
        <w:rPr>
          <w:rFonts w:ascii="Arial Narrow" w:hAnsi="Arial Narrow"/>
        </w:rPr>
        <w:t>СЗЗ или какая-либо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СЗЗ.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  <w:b/>
        </w:rPr>
        <w:t xml:space="preserve">Полигон </w:t>
      </w:r>
      <w:r w:rsidR="002F74B7">
        <w:rPr>
          <w:rFonts w:ascii="Arial Narrow" w:hAnsi="Arial Narrow"/>
          <w:b/>
        </w:rPr>
        <w:t>ТКО</w:t>
      </w:r>
      <w:r w:rsidRPr="00762F8D">
        <w:rPr>
          <w:rFonts w:ascii="Arial Narrow" w:hAnsi="Arial Narrow"/>
          <w:b/>
        </w:rPr>
        <w:t>.</w:t>
      </w:r>
      <w:r w:rsidRPr="00762F8D">
        <w:rPr>
          <w:rFonts w:ascii="Arial Narrow" w:hAnsi="Arial Narrow"/>
        </w:rPr>
        <w:t xml:space="preserve"> Санитарно-защитная зона должна иметь зеленые насаждения. 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Не допускается размещение новых полигонов: </w:t>
      </w:r>
    </w:p>
    <w:p w:rsidR="008E6DC3" w:rsidRPr="00762F8D" w:rsidRDefault="008E6DC3" w:rsidP="008E6DC3">
      <w:pPr>
        <w:pStyle w:val="af9"/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на территории зон санитарной охраны водоисточников и минеральных источников; </w:t>
      </w:r>
    </w:p>
    <w:p w:rsidR="008E6DC3" w:rsidRPr="00762F8D" w:rsidRDefault="008E6DC3" w:rsidP="008E6DC3">
      <w:pPr>
        <w:pStyle w:val="af9"/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lastRenderedPageBreak/>
        <w:t xml:space="preserve">во всех зонах охраны курортов; </w:t>
      </w:r>
    </w:p>
    <w:p w:rsidR="008E6DC3" w:rsidRPr="00762F8D" w:rsidRDefault="008E6DC3" w:rsidP="008E6DC3">
      <w:pPr>
        <w:pStyle w:val="af9"/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выхода на поверхность трещиноватых пород; </w:t>
      </w:r>
    </w:p>
    <w:p w:rsidR="008E6DC3" w:rsidRPr="00762F8D" w:rsidRDefault="008E6DC3" w:rsidP="008E6DC3">
      <w:pPr>
        <w:pStyle w:val="af9"/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выклинивания водоносных горизонтов; </w:t>
      </w:r>
    </w:p>
    <w:p w:rsidR="008E6DC3" w:rsidRPr="00762F8D" w:rsidRDefault="008E6DC3" w:rsidP="008E6DC3">
      <w:pPr>
        <w:pStyle w:val="af9"/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в местах массового отдыха населения и оздоровительных учреждений. 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При выборе участка для устройства полигона </w:t>
      </w:r>
      <w:bookmarkStart w:id="0" w:name="_GoBack"/>
      <w:r w:rsidR="002F74B7">
        <w:rPr>
          <w:rFonts w:ascii="Arial Narrow" w:hAnsi="Arial Narrow"/>
        </w:rPr>
        <w:t>ТКО</w:t>
      </w:r>
      <w:bookmarkEnd w:id="0"/>
      <w:r w:rsidRPr="00762F8D">
        <w:rPr>
          <w:rFonts w:ascii="Arial Narrow" w:hAnsi="Arial Narrow"/>
        </w:rPr>
        <w:t xml:space="preserve"> следует учитывать климатогеографические и почвенные особенности, геологические и гидрологические условия местности. 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Полигоны </w:t>
      </w:r>
      <w:r w:rsidR="002F74B7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размещаются на участках, где выявлены глины или тяжелые суглинки, а грунтовые воды находятся на глубине более 2 м. Не используются под полигоны болота глубиной более 1 м и участки с выходами грунтовых вод в виде ключей. 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Полигон для твердых бытовых отходов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</w:t>
      </w:r>
      <w:r w:rsidR="002F74B7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 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Для полигонов, принимающих менее 120 тыс. м3 </w:t>
      </w:r>
      <w:r w:rsidR="002F74B7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в год, проектируется траншейная схема складирования </w:t>
      </w:r>
      <w:r w:rsidR="002F74B7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. Траншеи устраиваются перпендикулярно направлению господствующих ветров, что препятствует разносу </w:t>
      </w:r>
      <w:r w:rsidR="002F74B7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. 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По периметру всей территории полигона </w:t>
      </w:r>
      <w:r w:rsidR="002F74B7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проектируется легкое ограждение или осушительная траншея глубиной более 2 м или вал высотой не более 2 м. В ограде полигона устраивается шлагбаум у производственно-бытового здания.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На выезде из полигона предусматривается контрольно-дезинфицирующая установка с устройством бетонной ванны для ходовой части мусоровозов. Размеры ванны должны обеспечивать обработку ходовой части мусоровозов. 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 – 2 скважины ниже полигона для учета влияния складирования </w:t>
      </w:r>
      <w:r w:rsidR="002F74B7">
        <w:rPr>
          <w:rFonts w:ascii="Arial Narrow" w:hAnsi="Arial Narrow"/>
        </w:rPr>
        <w:t>ТКО</w:t>
      </w:r>
      <w:r w:rsidRPr="00762F8D">
        <w:rPr>
          <w:rFonts w:ascii="Arial Narrow" w:hAnsi="Arial Narrow"/>
        </w:rPr>
        <w:t xml:space="preserve"> на грунтовые воды. 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</w:rPr>
      </w:pPr>
      <w:r w:rsidRPr="00762F8D">
        <w:rPr>
          <w:rFonts w:ascii="Arial Narrow" w:hAnsi="Arial Narrow"/>
        </w:rPr>
        <w:t>Сооружения по контролю качества грунтовых и поверхностных вод должны иметь подъезды для автотранспорта.</w:t>
      </w:r>
    </w:p>
    <w:p w:rsidR="008E6DC3" w:rsidRPr="00762F8D" w:rsidRDefault="008E6DC3" w:rsidP="008E6DC3">
      <w:pPr>
        <w:pStyle w:val="af9"/>
        <w:spacing w:after="0" w:line="240" w:lineRule="auto"/>
        <w:rPr>
          <w:rFonts w:ascii="Arial Narrow" w:hAnsi="Arial Narrow"/>
          <w:lang w:val="x-none"/>
        </w:rPr>
      </w:pPr>
      <w:r w:rsidRPr="00762F8D">
        <w:rPr>
          <w:rFonts w:ascii="Arial Narrow" w:hAnsi="Arial Narrow"/>
          <w:b/>
        </w:rPr>
        <w:t xml:space="preserve">Скотомогильник, яма </w:t>
      </w:r>
      <w:proofErr w:type="spellStart"/>
      <w:r w:rsidRPr="00762F8D">
        <w:rPr>
          <w:rFonts w:ascii="Arial Narrow" w:hAnsi="Arial Narrow"/>
          <w:b/>
        </w:rPr>
        <w:t>Беккари</w:t>
      </w:r>
      <w:proofErr w:type="spellEnd"/>
      <w:r w:rsidRPr="00762F8D">
        <w:rPr>
          <w:rFonts w:ascii="Arial Narrow" w:hAnsi="Arial Narrow"/>
          <w:b/>
        </w:rPr>
        <w:t>.</w:t>
      </w:r>
      <w:r w:rsidRPr="00762F8D">
        <w:rPr>
          <w:rFonts w:ascii="Arial Narrow" w:hAnsi="Arial Narrow"/>
        </w:rPr>
        <w:t xml:space="preserve"> Размещение скотомогильников (биотермических ям, биологических камер) </w:t>
      </w:r>
      <w:proofErr w:type="gramStart"/>
      <w:r w:rsidRPr="00762F8D">
        <w:rPr>
          <w:rFonts w:ascii="Arial Narrow" w:hAnsi="Arial Narrow"/>
        </w:rPr>
        <w:t>в водоохраной</w:t>
      </w:r>
      <w:proofErr w:type="gramEnd"/>
      <w:r w:rsidRPr="00762F8D">
        <w:rPr>
          <w:rFonts w:ascii="Arial Narrow" w:hAnsi="Arial Narrow"/>
        </w:rPr>
        <w:t>, лесопарковой и заповедной зонах категорически запрещается.</w:t>
      </w:r>
    </w:p>
    <w:p w:rsidR="00E755E5" w:rsidRPr="00DC14E3" w:rsidRDefault="00E755E5" w:rsidP="00422CA0">
      <w:pPr>
        <w:spacing w:after="200" w:line="240" w:lineRule="auto"/>
        <w:ind w:left="851" w:firstLine="567"/>
        <w:jc w:val="left"/>
        <w:rPr>
          <w:rFonts w:asciiTheme="minorHAnsi" w:eastAsiaTheme="majorEastAsia" w:hAnsiTheme="minorHAnsi" w:cstheme="majorBidi"/>
          <w:b/>
          <w:bCs/>
          <w:sz w:val="28"/>
          <w:szCs w:val="28"/>
          <w:highlight w:val="yellow"/>
        </w:rPr>
      </w:pPr>
      <w:r w:rsidRPr="00DC14E3">
        <w:rPr>
          <w:highlight w:val="yellow"/>
        </w:rPr>
        <w:br w:type="page"/>
      </w:r>
    </w:p>
    <w:p w:rsidR="00CA0711" w:rsidRDefault="00CA0711" w:rsidP="00CA0711">
      <w:pPr>
        <w:spacing w:line="240" w:lineRule="auto"/>
        <w:jc w:val="right"/>
        <w:rPr>
          <w:highlight w:val="yellow"/>
        </w:rPr>
      </w:pPr>
      <w:r w:rsidRPr="00DC14E3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3</w:t>
      </w:r>
      <w:r w:rsidRPr="00DC14E3">
        <w:rPr>
          <w:b/>
          <w:sz w:val="26"/>
          <w:szCs w:val="26"/>
        </w:rPr>
        <w:t xml:space="preserve">. </w:t>
      </w:r>
      <w:r w:rsidRPr="00CA0711">
        <w:rPr>
          <w:b/>
          <w:sz w:val="26"/>
          <w:szCs w:val="26"/>
        </w:rPr>
        <w:t>ОБОСНОВАНИЕ ВЫБРАННОГО ВАРИАНТА РАЗМЕЩЕНИЯ ОБЪЕКТОВ МЕСТНОГО ЗНАЧЕНИЯ И ОЦЕНКА ИХ ВЛИЯНИЯ НА КОМПЛЕКСНОЕ РАЗВИТИЕ ТЕРРИТОРИИ</w:t>
      </w:r>
    </w:p>
    <w:p w:rsidR="00CA0711" w:rsidRDefault="00CA0711" w:rsidP="00CA0711">
      <w:pPr>
        <w:spacing w:line="240" w:lineRule="auto"/>
        <w:ind w:firstLine="851"/>
        <w:rPr>
          <w:highlight w:val="yellow"/>
        </w:rPr>
      </w:pPr>
    </w:p>
    <w:p w:rsidR="00CA0711" w:rsidRPr="00CA0711" w:rsidRDefault="00CA0711" w:rsidP="00CA0711">
      <w:pPr>
        <w:spacing w:line="240" w:lineRule="auto"/>
        <w:ind w:left="1701" w:firstLine="0"/>
        <w:jc w:val="right"/>
        <w:rPr>
          <w:rFonts w:ascii="Times New Roman" w:hAnsi="Times New Roman"/>
        </w:rPr>
      </w:pPr>
      <w:r>
        <w:rPr>
          <w:b/>
          <w:sz w:val="26"/>
          <w:szCs w:val="26"/>
        </w:rPr>
        <w:t>3</w:t>
      </w:r>
      <w:r w:rsidRPr="00FB03E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1.</w:t>
      </w:r>
      <w:r w:rsidRPr="00FB03EE">
        <w:rPr>
          <w:b/>
          <w:sz w:val="26"/>
          <w:szCs w:val="26"/>
        </w:rPr>
        <w:t xml:space="preserve"> </w:t>
      </w:r>
      <w:r w:rsidRPr="00CA0711">
        <w:rPr>
          <w:b/>
          <w:sz w:val="26"/>
          <w:szCs w:val="26"/>
        </w:rPr>
        <w:t>Планируемое функционально-планировочное зонирование территории</w:t>
      </w:r>
    </w:p>
    <w:p w:rsidR="00CA0711" w:rsidRPr="00CA0711" w:rsidRDefault="00CA0711" w:rsidP="00CA0711">
      <w:pPr>
        <w:spacing w:line="240" w:lineRule="auto"/>
        <w:ind w:firstLine="851"/>
      </w:pPr>
    </w:p>
    <w:p w:rsidR="004D7336" w:rsidRPr="00CA0711" w:rsidRDefault="005E4AF1" w:rsidP="00E056BD">
      <w:pPr>
        <w:spacing w:line="240" w:lineRule="auto"/>
        <w:ind w:left="851" w:firstLine="567"/>
      </w:pPr>
      <w:r w:rsidRPr="00CA0711">
        <w:t xml:space="preserve">Проектом генерального плана на первую очередь </w:t>
      </w:r>
      <w:r w:rsidR="00E056BD" w:rsidRPr="00CA0711">
        <w:t>ряд проектов, связанных с строительством и реконструкцией объектов социальной инфраструктуры и экономики поселения.</w:t>
      </w:r>
      <w:r w:rsidR="00F23E70" w:rsidRPr="00CA0711">
        <w:t xml:space="preserve"> </w:t>
      </w:r>
      <w:r w:rsidRPr="00CA0711">
        <w:t xml:space="preserve">Реализация указанных планов </w:t>
      </w:r>
      <w:r w:rsidR="00E056BD" w:rsidRPr="00CA0711">
        <w:t xml:space="preserve">не повлечет </w:t>
      </w:r>
      <w:r w:rsidRPr="00CA0711">
        <w:t>за собой</w:t>
      </w:r>
      <w:r w:rsidR="00A77967" w:rsidRPr="00CA0711">
        <w:t xml:space="preserve"> значительную</w:t>
      </w:r>
      <w:r w:rsidRPr="00CA0711">
        <w:t xml:space="preserve"> трансформацию функционального зонирования территории</w:t>
      </w:r>
      <w:r w:rsidR="00E056BD" w:rsidRPr="00CA0711">
        <w:t xml:space="preserve"> сельсовета</w:t>
      </w:r>
      <w:r w:rsidRPr="00CA0711">
        <w:t>.</w:t>
      </w:r>
    </w:p>
    <w:p w:rsidR="005E4AF1" w:rsidRPr="00CA0711" w:rsidRDefault="005E4AF1" w:rsidP="00E056BD">
      <w:pPr>
        <w:spacing w:line="240" w:lineRule="auto"/>
        <w:ind w:left="851" w:firstLine="567"/>
      </w:pPr>
      <w:r w:rsidRPr="00CA0711">
        <w:t xml:space="preserve">На расчетный срок планируется построить </w:t>
      </w:r>
      <w:r w:rsidR="00470AFA" w:rsidRPr="00CA0711">
        <w:t xml:space="preserve">ряд объектов </w:t>
      </w:r>
      <w:r w:rsidR="00F91CD9" w:rsidRPr="00CA0711">
        <w:t>экономики,</w:t>
      </w:r>
      <w:r w:rsidR="00F23E70" w:rsidRPr="00CA0711">
        <w:t xml:space="preserve"> новые объекты жилого фонда.</w:t>
      </w:r>
      <w:r w:rsidR="006F4D6E" w:rsidRPr="00CA0711">
        <w:t xml:space="preserve"> В результате осуществления данных мероприятий увеличится площадь объектов </w:t>
      </w:r>
      <w:r w:rsidR="00F23E70" w:rsidRPr="00CA0711">
        <w:t>промышленного</w:t>
      </w:r>
      <w:r w:rsidR="006F4D6E" w:rsidRPr="00CA0711">
        <w:t xml:space="preserve"> назначения</w:t>
      </w:r>
      <w:r w:rsidR="00F91CD9" w:rsidRPr="00CA0711">
        <w:t xml:space="preserve"> и жилой застройки</w:t>
      </w:r>
      <w:r w:rsidR="006F4D6E" w:rsidRPr="00CA0711">
        <w:t>. Планировочная структура также сместится в сторону нов</w:t>
      </w:r>
      <w:r w:rsidR="00F23E70" w:rsidRPr="00CA0711">
        <w:t>ых</w:t>
      </w:r>
      <w:r w:rsidR="006F4D6E" w:rsidRPr="00CA0711">
        <w:t xml:space="preserve"> жил</w:t>
      </w:r>
      <w:r w:rsidR="00F23E70" w:rsidRPr="00CA0711">
        <w:t>ых</w:t>
      </w:r>
      <w:r w:rsidR="006F4D6E" w:rsidRPr="00CA0711">
        <w:t xml:space="preserve"> </w:t>
      </w:r>
      <w:r w:rsidR="00F23E70" w:rsidRPr="00CA0711">
        <w:t>территорий</w:t>
      </w:r>
      <w:r w:rsidR="006F4D6E" w:rsidRPr="00CA0711">
        <w:t>.</w:t>
      </w:r>
    </w:p>
    <w:p w:rsidR="00A903FA" w:rsidRDefault="00A903FA" w:rsidP="00A903FA">
      <w:pPr>
        <w:spacing w:line="240" w:lineRule="auto"/>
        <w:ind w:firstLine="851"/>
        <w:rPr>
          <w:highlight w:val="yellow"/>
        </w:rPr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2</w:t>
      </w:r>
      <w:r w:rsidRPr="00A903FA">
        <w:rPr>
          <w:b/>
          <w:sz w:val="26"/>
          <w:szCs w:val="26"/>
        </w:rPr>
        <w:t>. Мероприятия по развитию природно-ресурсного потенциала</w:t>
      </w:r>
    </w:p>
    <w:p w:rsidR="00A903FA" w:rsidRPr="00A903FA" w:rsidRDefault="00A903FA" w:rsidP="00A903FA">
      <w:pPr>
        <w:spacing w:line="240" w:lineRule="auto"/>
        <w:ind w:firstLine="851"/>
      </w:pPr>
    </w:p>
    <w:p w:rsidR="00DA1BFD" w:rsidRPr="00A903FA" w:rsidRDefault="006F506B" w:rsidP="005729D7">
      <w:pPr>
        <w:spacing w:line="240" w:lineRule="auto"/>
        <w:ind w:left="851" w:firstLine="567"/>
      </w:pPr>
      <w:r w:rsidRPr="00A903FA">
        <w:t>П</w:t>
      </w:r>
      <w:r w:rsidR="00DA1BFD" w:rsidRPr="00A903FA">
        <w:t xml:space="preserve">олезные ископаемые представлены </w:t>
      </w:r>
      <w:r w:rsidR="00E749EF" w:rsidRPr="00A903FA">
        <w:t xml:space="preserve">на территории </w:t>
      </w:r>
      <w:proofErr w:type="spellStart"/>
      <w:r w:rsidR="00A903FA" w:rsidRPr="00A903FA">
        <w:t>Верхнерусского</w:t>
      </w:r>
      <w:proofErr w:type="spellEnd"/>
      <w:r w:rsidR="00A903FA" w:rsidRPr="00A903FA">
        <w:t xml:space="preserve"> сельсовета</w:t>
      </w:r>
      <w:r w:rsidR="005729D7" w:rsidRPr="00A903FA">
        <w:t xml:space="preserve"> общераспространенными в регионе месторож</w:t>
      </w:r>
      <w:r w:rsidR="003A1541" w:rsidRPr="00A903FA">
        <w:t>д</w:t>
      </w:r>
      <w:r w:rsidR="00B80D28" w:rsidRPr="00A903FA">
        <w:t>ениями строительных материалов.</w:t>
      </w:r>
    </w:p>
    <w:p w:rsidR="00C67256" w:rsidRPr="00A903FA" w:rsidRDefault="00C67256" w:rsidP="00C67256">
      <w:pPr>
        <w:spacing w:line="240" w:lineRule="auto"/>
        <w:ind w:left="851" w:firstLine="567"/>
      </w:pPr>
      <w:r w:rsidRPr="00A903FA">
        <w:t xml:space="preserve">В рамках развития добывающей промышленности на территории всего </w:t>
      </w:r>
      <w:proofErr w:type="spellStart"/>
      <w:r w:rsidR="00A903FA" w:rsidRPr="00A903FA">
        <w:t>Верхнерусского</w:t>
      </w:r>
      <w:proofErr w:type="spellEnd"/>
      <w:r w:rsidR="00A903FA" w:rsidRPr="00A903FA">
        <w:t xml:space="preserve"> сельсовета предполагается:</w:t>
      </w:r>
    </w:p>
    <w:p w:rsidR="00C67256" w:rsidRPr="00A903FA" w:rsidRDefault="00C67256" w:rsidP="00B80D28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 xml:space="preserve">проведение мониторинга существующих месторождений на территории муниципального </w:t>
      </w:r>
      <w:proofErr w:type="gramStart"/>
      <w:r w:rsidRPr="00A903FA">
        <w:t>образования  с</w:t>
      </w:r>
      <w:proofErr w:type="gramEnd"/>
      <w:r w:rsidRPr="00A903FA">
        <w:t xml:space="preserve"> целью оценки возможности перспективной добычи</w:t>
      </w:r>
      <w:r w:rsidR="00B80D28" w:rsidRPr="00A903FA">
        <w:t>.</w:t>
      </w:r>
    </w:p>
    <w:p w:rsidR="00DA1BFD" w:rsidRPr="00A903FA" w:rsidRDefault="006F4D6E" w:rsidP="00C67256">
      <w:pPr>
        <w:spacing w:line="240" w:lineRule="auto"/>
        <w:ind w:left="851" w:firstLine="567"/>
      </w:pPr>
      <w:r w:rsidRPr="00A903FA">
        <w:t>Важным ресурсом территории являются поверхностные и подземные водные объекты. В связи с этим предлагается ряд мероприятий</w:t>
      </w:r>
      <w:r w:rsidR="00DA1BFD" w:rsidRPr="00A903FA">
        <w:t xml:space="preserve">, которые </w:t>
      </w:r>
      <w:r w:rsidRPr="00A903FA">
        <w:t xml:space="preserve">также </w:t>
      </w:r>
      <w:r w:rsidR="00DA1BFD" w:rsidRPr="00A903FA">
        <w:t>необходимо провести в данной отрасли: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>проведение мониторинга подземных вод на всех водозаборах;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>систематическое проведение химических анализов воды;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 xml:space="preserve">соблюдение точного учёта извлекаемых объёмов и потерь подземных вод. 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>обновление данных о запасах подземных вод;</w:t>
      </w:r>
    </w:p>
    <w:p w:rsidR="00DA1BFD" w:rsidRPr="00A903FA" w:rsidRDefault="00DA1BFD" w:rsidP="0021220E">
      <w:pPr>
        <w:pStyle w:val="aa"/>
        <w:numPr>
          <w:ilvl w:val="0"/>
          <w:numId w:val="1"/>
        </w:numPr>
        <w:spacing w:line="240" w:lineRule="auto"/>
        <w:ind w:left="851" w:firstLine="567"/>
      </w:pPr>
      <w:r w:rsidRPr="00A903FA">
        <w:t xml:space="preserve">установление зон санитарной охраны для всех </w:t>
      </w:r>
      <w:r w:rsidR="00AD6FD6" w:rsidRPr="00A903FA">
        <w:t xml:space="preserve">существующих и проектируемых </w:t>
      </w:r>
      <w:r w:rsidRPr="00A903FA">
        <w:t>скважин.</w:t>
      </w:r>
    </w:p>
    <w:p w:rsidR="00A903FA" w:rsidRPr="00A903FA" w:rsidRDefault="00A903FA" w:rsidP="00A903FA">
      <w:pPr>
        <w:spacing w:line="240" w:lineRule="auto"/>
        <w:ind w:firstLine="851"/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3</w:t>
      </w:r>
      <w:r w:rsidRPr="00A903FA">
        <w:rPr>
          <w:b/>
          <w:sz w:val="26"/>
          <w:szCs w:val="26"/>
        </w:rPr>
        <w:t>. Мероприятия по развитию экономики поселения</w:t>
      </w:r>
    </w:p>
    <w:p w:rsidR="00A903FA" w:rsidRPr="00A903FA" w:rsidRDefault="00A903FA" w:rsidP="00C67256">
      <w:pPr>
        <w:spacing w:line="240" w:lineRule="auto"/>
        <w:ind w:left="851" w:firstLine="567"/>
        <w:rPr>
          <w:szCs w:val="24"/>
        </w:rPr>
      </w:pPr>
    </w:p>
    <w:p w:rsidR="00DA4E58" w:rsidRPr="00A903FA" w:rsidRDefault="00DA4E58" w:rsidP="00C67256">
      <w:pPr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Приоритет в развитии </w:t>
      </w:r>
      <w:proofErr w:type="spellStart"/>
      <w:r w:rsidR="00A903FA" w:rsidRPr="00A903FA">
        <w:rPr>
          <w:szCs w:val="24"/>
        </w:rPr>
        <w:t>Верхнерусского</w:t>
      </w:r>
      <w:proofErr w:type="spellEnd"/>
      <w:r w:rsidR="00A903FA" w:rsidRPr="00A903FA">
        <w:rPr>
          <w:szCs w:val="24"/>
        </w:rPr>
        <w:t xml:space="preserve"> сельского поселения</w:t>
      </w:r>
      <w:r w:rsidRPr="00A903FA">
        <w:rPr>
          <w:szCs w:val="24"/>
        </w:rPr>
        <w:t xml:space="preserve"> – это ускоренное индустриально-инновационное развитие. Основным результатом </w:t>
      </w:r>
      <w:r w:rsidR="00797046" w:rsidRPr="00A903FA">
        <w:rPr>
          <w:szCs w:val="24"/>
        </w:rPr>
        <w:t xml:space="preserve">помимо </w:t>
      </w:r>
      <w:r w:rsidR="00442377" w:rsidRPr="00A903FA">
        <w:rPr>
          <w:szCs w:val="24"/>
        </w:rPr>
        <w:t>традиционных отраслей</w:t>
      </w:r>
      <w:r w:rsidR="00797046" w:rsidRPr="00A903FA">
        <w:rPr>
          <w:szCs w:val="24"/>
        </w:rPr>
        <w:t xml:space="preserve"> – сельского хозяйства</w:t>
      </w:r>
      <w:r w:rsidR="00192D49" w:rsidRPr="00A903FA">
        <w:rPr>
          <w:szCs w:val="24"/>
        </w:rPr>
        <w:t xml:space="preserve"> и</w:t>
      </w:r>
      <w:r w:rsidR="00526B0D" w:rsidRPr="00A903FA">
        <w:rPr>
          <w:szCs w:val="24"/>
        </w:rPr>
        <w:t xml:space="preserve"> </w:t>
      </w:r>
      <w:r w:rsidR="00442377" w:rsidRPr="00A903FA">
        <w:rPr>
          <w:szCs w:val="24"/>
        </w:rPr>
        <w:t>торговли</w:t>
      </w:r>
      <w:r w:rsidR="00A3774F" w:rsidRPr="00A903FA">
        <w:rPr>
          <w:szCs w:val="24"/>
        </w:rPr>
        <w:t>, добычи строительных полезных ископаемых</w:t>
      </w:r>
      <w:r w:rsidR="00797046" w:rsidRPr="00A903FA">
        <w:rPr>
          <w:szCs w:val="24"/>
        </w:rPr>
        <w:t xml:space="preserve"> </w:t>
      </w:r>
      <w:r w:rsidRPr="00A903FA">
        <w:rPr>
          <w:szCs w:val="24"/>
        </w:rPr>
        <w:t>должн</w:t>
      </w:r>
      <w:r w:rsidR="00526B0D" w:rsidRPr="00A903FA">
        <w:rPr>
          <w:szCs w:val="24"/>
        </w:rPr>
        <w:t>ы</w:t>
      </w:r>
      <w:r w:rsidRPr="00A903FA">
        <w:rPr>
          <w:szCs w:val="24"/>
        </w:rPr>
        <w:t xml:space="preserve"> стать </w:t>
      </w:r>
      <w:r w:rsidR="00526B0D" w:rsidRPr="00A903FA">
        <w:rPr>
          <w:szCs w:val="24"/>
        </w:rPr>
        <w:t>отрасл</w:t>
      </w:r>
      <w:r w:rsidR="00A3774F" w:rsidRPr="00A903FA">
        <w:rPr>
          <w:szCs w:val="24"/>
        </w:rPr>
        <w:t>и</w:t>
      </w:r>
      <w:r w:rsidR="00526B0D" w:rsidRPr="00A903FA">
        <w:rPr>
          <w:szCs w:val="24"/>
        </w:rPr>
        <w:t xml:space="preserve"> переработки с/х сырья</w:t>
      </w:r>
      <w:r w:rsidR="00A3774F" w:rsidRPr="00A903FA">
        <w:rPr>
          <w:szCs w:val="24"/>
        </w:rPr>
        <w:t>, новые отрасли промышленного производства</w:t>
      </w:r>
      <w:r w:rsidR="006A7DC9" w:rsidRPr="00A903FA">
        <w:rPr>
          <w:szCs w:val="24"/>
        </w:rPr>
        <w:t>.</w:t>
      </w:r>
      <w:r w:rsidR="00A3774F" w:rsidRPr="00A903FA">
        <w:rPr>
          <w:szCs w:val="24"/>
        </w:rPr>
        <w:t xml:space="preserve"> Основной вектор экономического развития планируемого поселения в перспективе связан с комплексным развитием </w:t>
      </w:r>
      <w:r w:rsidR="00A903FA" w:rsidRPr="00A903FA">
        <w:rPr>
          <w:szCs w:val="24"/>
        </w:rPr>
        <w:t>Ставропольской</w:t>
      </w:r>
      <w:r w:rsidR="00A3774F" w:rsidRPr="00A903FA">
        <w:rPr>
          <w:szCs w:val="24"/>
        </w:rPr>
        <w:t xml:space="preserve"> агломерации.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b/>
          <w:i/>
          <w:szCs w:val="24"/>
        </w:rPr>
        <w:t>Сельское хозяйство.</w:t>
      </w:r>
      <w:r w:rsidR="0027758C" w:rsidRPr="00A903FA">
        <w:rPr>
          <w:b/>
          <w:i/>
          <w:szCs w:val="24"/>
        </w:rPr>
        <w:t xml:space="preserve"> </w:t>
      </w:r>
      <w:r w:rsidRPr="00A903FA">
        <w:rPr>
          <w:szCs w:val="24"/>
          <w:lang w:eastAsia="ar-SA"/>
        </w:rPr>
        <w:t xml:space="preserve">Основная цель, стоящая перед аграрным сектором МО, – восстановление, стабилизация и дальнейшее его динамичное и устойчивое развитие. Достижение этой цели должно сопровождаться решением ряда первостепенно важных задач, в числе которых следует выделить: 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t>- максимальное обеспечение потребностей населения продуктами питания местного производства;</w:t>
      </w:r>
    </w:p>
    <w:p w:rsidR="00DA4E58" w:rsidRPr="00A903FA" w:rsidRDefault="00DA4E58" w:rsidP="00C67256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t xml:space="preserve">- укрепление позиций </w:t>
      </w:r>
      <w:proofErr w:type="spellStart"/>
      <w:r w:rsidR="00A903FA" w:rsidRPr="00A903FA">
        <w:rPr>
          <w:szCs w:val="24"/>
          <w:lang w:eastAsia="ar-SA"/>
        </w:rPr>
        <w:t>Верхнерусского</w:t>
      </w:r>
      <w:proofErr w:type="spellEnd"/>
      <w:r w:rsidR="00A903FA" w:rsidRPr="00A903FA">
        <w:rPr>
          <w:szCs w:val="24"/>
          <w:lang w:eastAsia="ar-SA"/>
        </w:rPr>
        <w:t xml:space="preserve"> сельсовета</w:t>
      </w:r>
      <w:r w:rsidRPr="00A903FA">
        <w:rPr>
          <w:szCs w:val="24"/>
          <w:lang w:eastAsia="ar-SA"/>
        </w:rPr>
        <w:t xml:space="preserve">, исходя из его природно-ресурсного потенциала, на </w:t>
      </w:r>
      <w:r w:rsidR="00C64679">
        <w:rPr>
          <w:szCs w:val="24"/>
          <w:lang w:eastAsia="ar-SA"/>
        </w:rPr>
        <w:t>региональном</w:t>
      </w:r>
      <w:r w:rsidR="0027758C" w:rsidRPr="00A903FA">
        <w:rPr>
          <w:szCs w:val="24"/>
          <w:lang w:eastAsia="ar-SA"/>
        </w:rPr>
        <w:t xml:space="preserve"> </w:t>
      </w:r>
      <w:r w:rsidRPr="00A903FA">
        <w:rPr>
          <w:szCs w:val="24"/>
          <w:lang w:eastAsia="ar-SA"/>
        </w:rPr>
        <w:t>рынке сельскохозяйственной продукции;</w:t>
      </w:r>
    </w:p>
    <w:p w:rsidR="00DA4E58" w:rsidRPr="00A903FA" w:rsidRDefault="00DA4E58" w:rsidP="008A1593">
      <w:pPr>
        <w:tabs>
          <w:tab w:val="num" w:pos="905"/>
        </w:tabs>
        <w:spacing w:line="240" w:lineRule="auto"/>
        <w:ind w:left="851" w:firstLine="567"/>
        <w:rPr>
          <w:szCs w:val="24"/>
          <w:lang w:eastAsia="ar-SA"/>
        </w:rPr>
      </w:pPr>
      <w:r w:rsidRPr="00A903FA">
        <w:rPr>
          <w:szCs w:val="24"/>
          <w:lang w:eastAsia="ar-SA"/>
        </w:rPr>
        <w:lastRenderedPageBreak/>
        <w:t>- производство высококачественной, конкурентоспособной и экологически чистой продукции</w:t>
      </w:r>
      <w:r w:rsidR="008A1593" w:rsidRPr="00A903FA">
        <w:rPr>
          <w:szCs w:val="24"/>
          <w:lang w:eastAsia="ar-SA"/>
        </w:rPr>
        <w:t>.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Дальнейшее социально-экономическое развитие </w:t>
      </w:r>
      <w:r w:rsidR="00CE703E" w:rsidRPr="00A903FA">
        <w:rPr>
          <w:szCs w:val="24"/>
        </w:rPr>
        <w:t>поселения</w:t>
      </w:r>
      <w:r w:rsidRPr="00A903FA">
        <w:rPr>
          <w:szCs w:val="24"/>
        </w:rPr>
        <w:t xml:space="preserve"> возможно </w:t>
      </w:r>
      <w:r w:rsidR="00CE703E" w:rsidRPr="00A903FA">
        <w:rPr>
          <w:szCs w:val="24"/>
        </w:rPr>
        <w:t>за счет</w:t>
      </w:r>
      <w:r w:rsidRPr="00A903FA">
        <w:rPr>
          <w:szCs w:val="24"/>
        </w:rPr>
        <w:t xml:space="preserve"> развития сельскохозяйственного пр</w:t>
      </w:r>
      <w:r w:rsidR="00797046" w:rsidRPr="00A903FA">
        <w:rPr>
          <w:szCs w:val="24"/>
        </w:rPr>
        <w:t xml:space="preserve">оизводства и создания пищевой </w:t>
      </w:r>
      <w:r w:rsidRPr="00A903FA">
        <w:rPr>
          <w:szCs w:val="24"/>
        </w:rPr>
        <w:t>промышленности. В целом основными направлениями развития аграрно-промышленного комплекса являются: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создание общих условий функционирования сельского хозяйства, развитие системы информационно-консультационного обеспечения АПК, обеспечение отрасли квалифицированными кадрами;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обеспечение прекращения деградации</w:t>
      </w:r>
      <w:r w:rsidR="008A1593" w:rsidRPr="00A903FA">
        <w:rPr>
          <w:szCs w:val="24"/>
        </w:rPr>
        <w:t xml:space="preserve"> пашни и</w:t>
      </w:r>
      <w:r w:rsidRPr="00A903FA">
        <w:rPr>
          <w:szCs w:val="24"/>
        </w:rPr>
        <w:t xml:space="preserve"> пастбищ;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увеличение объемов производства в сфере животноводства;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эффективности производства на основе важнейших достижений аграрной науки, применение современных форм управления, обеспечение эффективности процедур банкротства, реструктуризации долгов;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определение предприятий, мини-цехов с экономическим потенциалом для эффективного развития производства на основе максимального использования имеющихся мощностей, современных технологий;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развитие кооперации и агропромышленной интеграции</w:t>
      </w:r>
      <w:r w:rsidR="00CE703E" w:rsidRPr="00A903FA">
        <w:rPr>
          <w:szCs w:val="24"/>
        </w:rPr>
        <w:t xml:space="preserve"> с другими поселениями района</w:t>
      </w:r>
      <w:r w:rsidRPr="00A903FA">
        <w:rPr>
          <w:szCs w:val="24"/>
        </w:rPr>
        <w:t>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привлечение инвестиций для создания современных перерабатывающих мощностей с одновременным вложением средств в сопряженное сельскохозяйственное производство;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уровня заработной платы работников сельского хозяйства;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повышение производительности труда;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повышение платежеспособности хозяйств; </w:t>
      </w:r>
    </w:p>
    <w:p w:rsidR="00CB531C" w:rsidRPr="00A903FA" w:rsidRDefault="00CB531C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развитие малых форм хозяйствования;</w:t>
      </w:r>
    </w:p>
    <w:p w:rsidR="003A3C31" w:rsidRPr="00A903FA" w:rsidRDefault="00DA4E58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переход к использованию новых высокопроизводительных и ресурсосберегающих те</w:t>
      </w:r>
      <w:r w:rsidR="003A3C31" w:rsidRPr="00A903FA">
        <w:rPr>
          <w:szCs w:val="24"/>
        </w:rPr>
        <w:t>хнологий.</w:t>
      </w:r>
    </w:p>
    <w:p w:rsidR="003A3C31" w:rsidRPr="00A903FA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Целью осуществления мероприятий по развитию растениеводства является ускоренное внедрение новых, перспективных сортов, сортосмена и </w:t>
      </w:r>
      <w:proofErr w:type="spellStart"/>
      <w:r w:rsidRPr="00A903FA">
        <w:rPr>
          <w:szCs w:val="24"/>
        </w:rPr>
        <w:t>сортообновление</w:t>
      </w:r>
      <w:proofErr w:type="spellEnd"/>
      <w:r w:rsidRPr="00A903FA">
        <w:rPr>
          <w:szCs w:val="24"/>
        </w:rPr>
        <w:t xml:space="preserve"> семян, обеспечивающие существенный рост урожайности сельскохозяйственных </w:t>
      </w:r>
      <w:proofErr w:type="gramStart"/>
      <w:r w:rsidRPr="00A903FA">
        <w:rPr>
          <w:szCs w:val="24"/>
        </w:rPr>
        <w:t>культур  и</w:t>
      </w:r>
      <w:proofErr w:type="gramEnd"/>
      <w:r w:rsidRPr="00A903FA">
        <w:rPr>
          <w:szCs w:val="24"/>
        </w:rPr>
        <w:t xml:space="preserve"> повышение качества продукции растениеводства.</w:t>
      </w:r>
    </w:p>
    <w:p w:rsidR="003A3C31" w:rsidRPr="00A903FA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Приоритетными направлениями развития сельского хозяйства </w:t>
      </w:r>
      <w:proofErr w:type="spellStart"/>
      <w:r w:rsidR="00A903FA">
        <w:rPr>
          <w:szCs w:val="24"/>
        </w:rPr>
        <w:t>Верхнерусского</w:t>
      </w:r>
      <w:proofErr w:type="spellEnd"/>
      <w:r w:rsidR="00A903FA">
        <w:rPr>
          <w:szCs w:val="24"/>
        </w:rPr>
        <w:t xml:space="preserve"> сельсовета</w:t>
      </w:r>
      <w:r w:rsidRPr="00A903FA">
        <w:rPr>
          <w:szCs w:val="24"/>
        </w:rPr>
        <w:t xml:space="preserve"> являются:</w:t>
      </w:r>
    </w:p>
    <w:p w:rsidR="003A3C31" w:rsidRPr="00A903FA" w:rsidRDefault="00A903FA" w:rsidP="003A3C31">
      <w:pPr>
        <w:widowControl w:val="0"/>
        <w:spacing w:line="240" w:lineRule="auto"/>
        <w:ind w:left="851" w:firstLine="567"/>
        <w:rPr>
          <w:szCs w:val="24"/>
        </w:rPr>
      </w:pPr>
      <w:r>
        <w:rPr>
          <w:szCs w:val="24"/>
        </w:rPr>
        <w:t>- развитие растениеводства, в том числе в закрытом грунте;</w:t>
      </w:r>
    </w:p>
    <w:p w:rsidR="003A3C31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развитие мяс</w:t>
      </w:r>
      <w:r w:rsidR="00551D75" w:rsidRPr="00A903FA">
        <w:rPr>
          <w:szCs w:val="24"/>
        </w:rPr>
        <w:t xml:space="preserve">о–молочного </w:t>
      </w:r>
      <w:r w:rsidRPr="00A903FA">
        <w:rPr>
          <w:szCs w:val="24"/>
        </w:rPr>
        <w:t>скотоводства;</w:t>
      </w:r>
    </w:p>
    <w:p w:rsidR="003A3C31" w:rsidRPr="00A903FA" w:rsidRDefault="003A3C31" w:rsidP="003A3C31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>- переработка сельскохозяйственного сырья в пределах границ муниципального образования.</w:t>
      </w:r>
    </w:p>
    <w:p w:rsidR="00325F4A" w:rsidRPr="00A903FA" w:rsidRDefault="00325F4A" w:rsidP="00C67256">
      <w:pPr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Для развития агропромышленного комплекса планируемого </w:t>
      </w:r>
      <w:r w:rsidR="007D4B2B" w:rsidRPr="00A903FA">
        <w:rPr>
          <w:szCs w:val="24"/>
        </w:rPr>
        <w:t>МО</w:t>
      </w:r>
      <w:r w:rsidRPr="00A903FA">
        <w:rPr>
          <w:szCs w:val="24"/>
        </w:rPr>
        <w:t xml:space="preserve"> необходима реализация следующих </w:t>
      </w:r>
      <w:r w:rsidR="0033459D" w:rsidRPr="00A903FA">
        <w:rPr>
          <w:szCs w:val="24"/>
        </w:rPr>
        <w:t xml:space="preserve">основных </w:t>
      </w:r>
      <w:r w:rsidRPr="00A903FA">
        <w:rPr>
          <w:szCs w:val="24"/>
        </w:rPr>
        <w:t>мероприятий:</w:t>
      </w:r>
    </w:p>
    <w:p w:rsidR="00A903FA" w:rsidRPr="00A903FA" w:rsidRDefault="00A903FA" w:rsidP="00C67256">
      <w:pPr>
        <w:widowControl w:val="0"/>
        <w:tabs>
          <w:tab w:val="left" w:pos="390"/>
        </w:tabs>
        <w:spacing w:line="240" w:lineRule="auto"/>
        <w:ind w:left="851" w:firstLine="567"/>
        <w:rPr>
          <w:szCs w:val="24"/>
        </w:rPr>
      </w:pPr>
      <w:r>
        <w:rPr>
          <w:b/>
          <w:i/>
          <w:szCs w:val="24"/>
        </w:rPr>
        <w:t>Промышленное производство.</w:t>
      </w:r>
      <w:r w:rsidRPr="00A903FA">
        <w:rPr>
          <w:szCs w:val="24"/>
        </w:rPr>
        <w:t xml:space="preserve"> Планируемое поселение обладает значительными перспективами развития промышленного производства, в первую очередь строительной отрасли: добычи строительных полезных ископаемых, производства строительных материалов. Генеральным планом </w:t>
      </w:r>
      <w:proofErr w:type="spellStart"/>
      <w:r w:rsidRPr="00A903FA">
        <w:rPr>
          <w:szCs w:val="24"/>
        </w:rPr>
        <w:t>Верхнерусского</w:t>
      </w:r>
      <w:proofErr w:type="spellEnd"/>
      <w:r w:rsidRPr="00A903FA">
        <w:rPr>
          <w:szCs w:val="24"/>
        </w:rPr>
        <w:t xml:space="preserve"> сельсовета определены резервы территорий под развитие промышленного производства.</w:t>
      </w:r>
    </w:p>
    <w:p w:rsidR="00DA4E58" w:rsidRPr="00A903FA" w:rsidRDefault="00DA4E58" w:rsidP="00C67256">
      <w:pPr>
        <w:widowControl w:val="0"/>
        <w:tabs>
          <w:tab w:val="left" w:pos="390"/>
        </w:tabs>
        <w:spacing w:line="240" w:lineRule="auto"/>
        <w:ind w:left="851" w:firstLine="567"/>
        <w:rPr>
          <w:szCs w:val="24"/>
        </w:rPr>
      </w:pPr>
      <w:r w:rsidRPr="00A903FA">
        <w:rPr>
          <w:b/>
          <w:i/>
          <w:szCs w:val="24"/>
        </w:rPr>
        <w:t xml:space="preserve">Малый бизнес, торговля и бытовое обслуживание. </w:t>
      </w:r>
      <w:r w:rsidRPr="00A903FA">
        <w:rPr>
          <w:bCs/>
          <w:spacing w:val="-1"/>
          <w:szCs w:val="24"/>
        </w:rPr>
        <w:t xml:space="preserve">В </w:t>
      </w:r>
      <w:r w:rsidRPr="00A903FA">
        <w:rPr>
          <w:szCs w:val="24"/>
        </w:rPr>
        <w:t>муниципальном образовании</w:t>
      </w:r>
      <w:r w:rsidR="008C7290" w:rsidRPr="00A903FA">
        <w:rPr>
          <w:szCs w:val="24"/>
        </w:rPr>
        <w:t xml:space="preserve"> </w:t>
      </w:r>
      <w:r w:rsidRPr="00A903FA">
        <w:rPr>
          <w:bCs/>
          <w:spacing w:val="-1"/>
          <w:szCs w:val="24"/>
        </w:rPr>
        <w:t xml:space="preserve">активно развиваются предприятия малого и среднего бизнеса. Большинство из них работают </w:t>
      </w:r>
      <w:r w:rsidRPr="00A903FA">
        <w:rPr>
          <w:szCs w:val="24"/>
        </w:rPr>
        <w:t xml:space="preserve">в сфере торговли и бытового обслуживания. 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bCs/>
          <w:szCs w:val="24"/>
        </w:rPr>
      </w:pPr>
      <w:r w:rsidRPr="00A903FA">
        <w:rPr>
          <w:szCs w:val="24"/>
        </w:rPr>
        <w:t>Определены следующие п</w:t>
      </w:r>
      <w:r w:rsidRPr="00A903FA">
        <w:rPr>
          <w:bCs/>
          <w:szCs w:val="24"/>
        </w:rPr>
        <w:t>ерспективные направления в отношении малого бизнеса, сферы торговли и бытового обслуживания:</w:t>
      </w:r>
    </w:p>
    <w:p w:rsidR="007E6008" w:rsidRPr="00A903FA" w:rsidRDefault="007E6008" w:rsidP="00C67256">
      <w:pPr>
        <w:widowControl w:val="0"/>
        <w:spacing w:line="240" w:lineRule="auto"/>
        <w:ind w:left="851" w:firstLine="567"/>
        <w:rPr>
          <w:bCs/>
          <w:szCs w:val="24"/>
        </w:rPr>
      </w:pPr>
      <w:r w:rsidRPr="00A903FA">
        <w:rPr>
          <w:bCs/>
          <w:szCs w:val="24"/>
        </w:rPr>
        <w:t>- выделение з</w:t>
      </w:r>
      <w:r w:rsidR="006668F4" w:rsidRPr="00A903FA">
        <w:rPr>
          <w:bCs/>
          <w:szCs w:val="24"/>
        </w:rPr>
        <w:t>ем</w:t>
      </w:r>
      <w:r w:rsidR="00466C01" w:rsidRPr="00A903FA">
        <w:rPr>
          <w:bCs/>
          <w:szCs w:val="24"/>
        </w:rPr>
        <w:t>ельных участков для</w:t>
      </w:r>
      <w:r w:rsidR="006668F4" w:rsidRPr="00A903FA">
        <w:rPr>
          <w:bCs/>
          <w:szCs w:val="24"/>
        </w:rPr>
        <w:t xml:space="preserve"> развити</w:t>
      </w:r>
      <w:r w:rsidR="00466C01" w:rsidRPr="00A903FA">
        <w:rPr>
          <w:bCs/>
          <w:szCs w:val="24"/>
        </w:rPr>
        <w:t>я</w:t>
      </w:r>
      <w:r w:rsidR="006668F4" w:rsidRPr="00A903FA">
        <w:rPr>
          <w:bCs/>
          <w:szCs w:val="24"/>
        </w:rPr>
        <w:t xml:space="preserve"> торговой сети;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bCs/>
          <w:szCs w:val="24"/>
        </w:rPr>
        <w:t xml:space="preserve">- </w:t>
      </w:r>
      <w:r w:rsidRPr="00A903FA">
        <w:rPr>
          <w:szCs w:val="24"/>
        </w:rPr>
        <w:t xml:space="preserve">приоритетное развитие малого предпринимательства за счёт использования стимулирующих финансовых механизмов, сокращения административного давления и </w:t>
      </w:r>
      <w:r w:rsidRPr="00A903FA">
        <w:rPr>
          <w:szCs w:val="24"/>
        </w:rPr>
        <w:lastRenderedPageBreak/>
        <w:t>обеспечение за счёт данных и других мер увеличения доли малого и среднего бизнеса в общем объеме производства;</w:t>
      </w:r>
    </w:p>
    <w:p w:rsidR="00DA4E58" w:rsidRPr="00A903FA" w:rsidRDefault="00DA4E58" w:rsidP="00C67256">
      <w:pPr>
        <w:widowControl w:val="0"/>
        <w:spacing w:line="240" w:lineRule="auto"/>
        <w:ind w:left="851" w:firstLine="567"/>
        <w:rPr>
          <w:szCs w:val="24"/>
        </w:rPr>
      </w:pPr>
      <w:r w:rsidRPr="00A903FA">
        <w:rPr>
          <w:szCs w:val="24"/>
        </w:rPr>
        <w:t xml:space="preserve">- поддержка переориентации малого и среднего бизнеса на </w:t>
      </w:r>
      <w:r w:rsidR="008C7290" w:rsidRPr="00A903FA">
        <w:rPr>
          <w:szCs w:val="24"/>
        </w:rPr>
        <w:t>участие в агропромышленном к</w:t>
      </w:r>
      <w:r w:rsidR="00BE0D75" w:rsidRPr="00A903FA">
        <w:rPr>
          <w:szCs w:val="24"/>
        </w:rPr>
        <w:t>о</w:t>
      </w:r>
      <w:r w:rsidR="008C7290" w:rsidRPr="00A903FA">
        <w:rPr>
          <w:szCs w:val="24"/>
        </w:rPr>
        <w:t>мплексе</w:t>
      </w:r>
      <w:r w:rsidRPr="00A903FA">
        <w:rPr>
          <w:szCs w:val="24"/>
        </w:rPr>
        <w:t xml:space="preserve"> в условиях доминирования торговых сетей; </w:t>
      </w:r>
    </w:p>
    <w:p w:rsidR="00A903FA" w:rsidRPr="00A903FA" w:rsidRDefault="00A903FA" w:rsidP="00A903FA">
      <w:pPr>
        <w:spacing w:line="240" w:lineRule="auto"/>
        <w:ind w:firstLine="851"/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4</w:t>
      </w:r>
      <w:r w:rsidRPr="00A903FA">
        <w:rPr>
          <w:b/>
          <w:sz w:val="26"/>
          <w:szCs w:val="26"/>
        </w:rPr>
        <w:t xml:space="preserve">. Мероприятия по развитию </w:t>
      </w:r>
      <w:r>
        <w:rPr>
          <w:b/>
          <w:sz w:val="26"/>
          <w:szCs w:val="26"/>
        </w:rPr>
        <w:t>жилищного фонда</w:t>
      </w:r>
    </w:p>
    <w:p w:rsidR="00A903FA" w:rsidRPr="00A903FA" w:rsidRDefault="00A903FA" w:rsidP="00A903FA">
      <w:pPr>
        <w:spacing w:line="240" w:lineRule="auto"/>
        <w:ind w:left="851" w:firstLine="567"/>
        <w:rPr>
          <w:szCs w:val="24"/>
        </w:rPr>
      </w:pPr>
    </w:p>
    <w:p w:rsidR="00AC4C15" w:rsidRPr="00A903FA" w:rsidRDefault="00AC4C15" w:rsidP="00D16B61">
      <w:pPr>
        <w:spacing w:line="240" w:lineRule="auto"/>
        <w:ind w:left="851" w:firstLine="567"/>
      </w:pPr>
      <w:r w:rsidRPr="00A903FA">
        <w:t xml:space="preserve">Жилищный фонд муниципального образования </w:t>
      </w:r>
      <w:r w:rsidR="00B10AE3" w:rsidRPr="00A903FA">
        <w:t>обеспечен всеми</w:t>
      </w:r>
      <w:r w:rsidRPr="00A903FA">
        <w:t xml:space="preserve"> вид</w:t>
      </w:r>
      <w:r w:rsidR="00B10AE3" w:rsidRPr="00A903FA">
        <w:t>ами</w:t>
      </w:r>
      <w:r w:rsidRPr="00A903FA">
        <w:t xml:space="preserve"> благоустройств</w:t>
      </w:r>
      <w:r w:rsidR="00B10AE3" w:rsidRPr="00A903FA">
        <w:t>а</w:t>
      </w:r>
      <w:r w:rsidRPr="00A903FA">
        <w:t xml:space="preserve"> </w:t>
      </w:r>
      <w:r w:rsidR="00B10AE3" w:rsidRPr="00A903FA">
        <w:t>(водопровод, сетевой</w:t>
      </w:r>
      <w:r w:rsidRPr="00A903FA">
        <w:t xml:space="preserve"> газ</w:t>
      </w:r>
      <w:r w:rsidR="00AA51CC" w:rsidRPr="00A903FA">
        <w:t xml:space="preserve"> и электроснабжение</w:t>
      </w:r>
      <w:r w:rsidR="00B10AE3" w:rsidRPr="00A903FA">
        <w:t>)</w:t>
      </w:r>
      <w:r w:rsidRPr="00A903FA">
        <w:t xml:space="preserve">. Водоотведение осуществляется за счет использования выгребных ям. Отопление и горячее водоснабжение обеспечивается автономными источниками тепла в домохозяйствах. </w:t>
      </w:r>
    </w:p>
    <w:p w:rsidR="00AC4C15" w:rsidRPr="00581A2E" w:rsidRDefault="00AC4C15" w:rsidP="00D16B61">
      <w:pPr>
        <w:spacing w:line="240" w:lineRule="auto"/>
        <w:ind w:left="851" w:firstLine="567"/>
      </w:pPr>
      <w:r w:rsidRPr="00A903FA">
        <w:t>В целях улучшения жилищных условий населения и увеличения объема ввода жилья</w:t>
      </w:r>
      <w:r w:rsidR="0041537B" w:rsidRPr="00A903FA">
        <w:t xml:space="preserve"> </w:t>
      </w:r>
      <w:r w:rsidR="00AA51CC" w:rsidRPr="00581A2E">
        <w:t>необходимо строительство водопровода питьевой воды с необходимым техническим обеспечением и инфраструктурой (согласно утвержденной технической документации).</w:t>
      </w:r>
      <w:r w:rsidRPr="00581A2E">
        <w:t xml:space="preserve"> </w:t>
      </w:r>
      <w:r w:rsidR="00581A2E" w:rsidRPr="00581A2E">
        <w:t>К</w:t>
      </w:r>
      <w:r w:rsidRPr="00581A2E">
        <w:t xml:space="preserve"> расчетному сроку необходимо произвести следующие мероприятия: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Строительство нового жилья;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Выделение территории под комплексное жилищное освоение во всех населенных пунктах муниципального образования;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Застройка свободных участков в районах существующей жилой застройки;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Разработка проекта планировки территории перспективного жилищного строительства;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Разработка проекта межевания территории перспективного жилищного строительства;</w:t>
      </w:r>
    </w:p>
    <w:p w:rsidR="005D21AE" w:rsidRPr="00581A2E" w:rsidRDefault="00A903FA" w:rsidP="005D21AE">
      <w:pPr>
        <w:spacing w:line="240" w:lineRule="auto"/>
        <w:ind w:left="851" w:firstLine="567"/>
      </w:pPr>
      <w:r w:rsidRPr="00581A2E">
        <w:t xml:space="preserve">Реализация </w:t>
      </w:r>
      <w:r w:rsidR="00581A2E" w:rsidRPr="00581A2E">
        <w:t>проекта комплексного жилищного строительства;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>Создание кварталов индивидуальной жилой застройки на территории, включаемой в границы поселения;</w:t>
      </w:r>
    </w:p>
    <w:p w:rsidR="005D21AE" w:rsidRPr="00581A2E" w:rsidRDefault="005D21AE" w:rsidP="005D21AE">
      <w:pPr>
        <w:spacing w:line="240" w:lineRule="auto"/>
        <w:ind w:left="851" w:firstLine="567"/>
      </w:pPr>
      <w:r w:rsidRPr="00581A2E">
        <w:t xml:space="preserve">- строительство и озеленение парка (сквера) отдыха в </w:t>
      </w:r>
      <w:r w:rsidR="00581A2E" w:rsidRPr="00581A2E">
        <w:t xml:space="preserve">населенных пунктах </w:t>
      </w:r>
      <w:proofErr w:type="spellStart"/>
      <w:r w:rsidR="00581A2E" w:rsidRPr="00581A2E">
        <w:t>Верхнерусского</w:t>
      </w:r>
      <w:proofErr w:type="spellEnd"/>
      <w:r w:rsidR="00581A2E" w:rsidRPr="00581A2E">
        <w:t xml:space="preserve"> сельсовета</w:t>
      </w:r>
    </w:p>
    <w:p w:rsidR="00AC4C15" w:rsidRPr="00581A2E" w:rsidRDefault="00AC4C15" w:rsidP="005D21AE">
      <w:pPr>
        <w:spacing w:line="240" w:lineRule="auto"/>
        <w:ind w:left="851" w:firstLine="567"/>
      </w:pPr>
      <w:r w:rsidRPr="00581A2E">
        <w:t>- создать благоприятные условия</w:t>
      </w:r>
      <w:r w:rsidR="005F43C7" w:rsidRPr="00581A2E">
        <w:t xml:space="preserve">, в частности демографические, </w:t>
      </w:r>
      <w:r w:rsidRPr="00581A2E">
        <w:t>для строительства нового жилья;</w:t>
      </w:r>
    </w:p>
    <w:p w:rsidR="000F5FCD" w:rsidRPr="00581A2E" w:rsidRDefault="005F43C7" w:rsidP="00D16B61">
      <w:pPr>
        <w:spacing w:line="240" w:lineRule="auto"/>
        <w:ind w:left="851" w:firstLine="567"/>
      </w:pPr>
      <w:r w:rsidRPr="00581A2E">
        <w:t>- организовать поддержку малоимущих категорий граждан по жилищному вопросу;</w:t>
      </w:r>
    </w:p>
    <w:p w:rsidR="005F43C7" w:rsidRPr="00581A2E" w:rsidRDefault="005F43C7" w:rsidP="00D16B61">
      <w:pPr>
        <w:spacing w:line="240" w:lineRule="auto"/>
        <w:ind w:left="851" w:firstLine="567"/>
      </w:pPr>
      <w:r w:rsidRPr="00581A2E">
        <w:t>- обеспечить доступность получения собственного жилья для многодетных и молодых семей.</w:t>
      </w:r>
    </w:p>
    <w:p w:rsidR="00D559C9" w:rsidRPr="00A903FA" w:rsidRDefault="00D559C9" w:rsidP="00D559C9">
      <w:pPr>
        <w:spacing w:line="240" w:lineRule="auto"/>
        <w:ind w:firstLine="851"/>
      </w:pPr>
    </w:p>
    <w:p w:rsidR="00D559C9" w:rsidRPr="00A903FA" w:rsidRDefault="00D559C9" w:rsidP="00D559C9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5</w:t>
      </w:r>
      <w:r w:rsidRPr="00A903FA">
        <w:rPr>
          <w:b/>
          <w:sz w:val="26"/>
          <w:szCs w:val="26"/>
        </w:rPr>
        <w:t xml:space="preserve">. Мероприятия по развитию </w:t>
      </w:r>
      <w:r>
        <w:rPr>
          <w:b/>
          <w:sz w:val="26"/>
          <w:szCs w:val="26"/>
        </w:rPr>
        <w:t>транспортной инфраструктуры</w:t>
      </w:r>
    </w:p>
    <w:p w:rsidR="0043344D" w:rsidRPr="00D559C9" w:rsidRDefault="0043344D" w:rsidP="00D16B61">
      <w:pPr>
        <w:spacing w:line="240" w:lineRule="auto"/>
      </w:pPr>
    </w:p>
    <w:p w:rsidR="00282E1C" w:rsidRPr="00D559C9" w:rsidRDefault="00152B5B" w:rsidP="00D16B61">
      <w:pPr>
        <w:spacing w:line="240" w:lineRule="auto"/>
        <w:ind w:left="851" w:firstLine="567"/>
      </w:pPr>
      <w:r w:rsidRPr="00D559C9">
        <w:t xml:space="preserve">Муниципальное образование </w:t>
      </w:r>
      <w:r w:rsidR="002B1889" w:rsidRPr="00D559C9">
        <w:t xml:space="preserve">характеризуется </w:t>
      </w:r>
      <w:r w:rsidR="00B04B90" w:rsidRPr="00D559C9">
        <w:t>транзитным</w:t>
      </w:r>
      <w:r w:rsidR="002B1889" w:rsidRPr="00D559C9">
        <w:t xml:space="preserve"> транспортным положением</w:t>
      </w:r>
      <w:r w:rsidRPr="00D559C9">
        <w:t xml:space="preserve">. Главной транспортной проблемой для </w:t>
      </w:r>
      <w:proofErr w:type="spellStart"/>
      <w:r w:rsidR="00D559C9" w:rsidRPr="00D559C9">
        <w:t>Верхнерусского</w:t>
      </w:r>
      <w:proofErr w:type="spellEnd"/>
      <w:r w:rsidR="00D559C9" w:rsidRPr="00D559C9">
        <w:t xml:space="preserve"> сельского поселения</w:t>
      </w:r>
      <w:r w:rsidRPr="00D559C9">
        <w:t xml:space="preserve"> выступает </w:t>
      </w:r>
      <w:r w:rsidR="00AA51CC" w:rsidRPr="00D559C9">
        <w:t xml:space="preserve">низкое качество покрытия дорог </w:t>
      </w:r>
      <w:r w:rsidR="004211C4" w:rsidRPr="00D559C9">
        <w:t>в</w:t>
      </w:r>
      <w:r w:rsidR="00AA51CC" w:rsidRPr="00D559C9">
        <w:t xml:space="preserve"> </w:t>
      </w:r>
      <w:r w:rsidR="009E24A7" w:rsidRPr="00D559C9">
        <w:t>населенн</w:t>
      </w:r>
      <w:r w:rsidR="00D559C9" w:rsidRPr="00D559C9">
        <w:t>ых</w:t>
      </w:r>
      <w:r w:rsidR="00AA51CC" w:rsidRPr="00D559C9">
        <w:t xml:space="preserve"> пункт</w:t>
      </w:r>
      <w:r w:rsidR="00D559C9" w:rsidRPr="00D559C9">
        <w:t>ах</w:t>
      </w:r>
      <w:r w:rsidR="00AA51CC" w:rsidRPr="00D559C9">
        <w:t xml:space="preserve"> поселения</w:t>
      </w:r>
      <w:r w:rsidRPr="00D559C9">
        <w:t xml:space="preserve">. </w:t>
      </w:r>
    </w:p>
    <w:p w:rsidR="002B1889" w:rsidRPr="00D559C9" w:rsidRDefault="002B1889" w:rsidP="00D16B61">
      <w:pPr>
        <w:spacing w:line="240" w:lineRule="auto"/>
        <w:ind w:left="851" w:firstLine="567"/>
      </w:pPr>
      <w:r w:rsidRPr="00D559C9">
        <w:t>Именно развитие транспортной инфраструктуры в течение расчетного срока может стать главным условием для активизации социально-экономического роста поселения. В течение расчетного срока потребуется произвести ремонт подъезд</w:t>
      </w:r>
      <w:r w:rsidR="000A27D2" w:rsidRPr="00D559C9">
        <w:t xml:space="preserve">ов </w:t>
      </w:r>
      <w:r w:rsidRPr="00D559C9">
        <w:t xml:space="preserve">к </w:t>
      </w:r>
      <w:r w:rsidR="000A27D2" w:rsidRPr="00D559C9">
        <w:t>населенным пунктам</w:t>
      </w:r>
      <w:r w:rsidRPr="00D559C9">
        <w:t>.</w:t>
      </w:r>
    </w:p>
    <w:p w:rsidR="001D5D01" w:rsidRPr="00D559C9" w:rsidRDefault="002B1889" w:rsidP="009737AD">
      <w:pPr>
        <w:spacing w:line="240" w:lineRule="auto"/>
        <w:ind w:left="851" w:firstLine="567"/>
      </w:pPr>
      <w:r w:rsidRPr="00D559C9">
        <w:t xml:space="preserve">Для усиления выгод транспортно-географического положения </w:t>
      </w:r>
      <w:r w:rsidR="000A27D2" w:rsidRPr="00D559C9">
        <w:t>посел</w:t>
      </w:r>
      <w:r w:rsidR="009737AD" w:rsidRPr="00D559C9">
        <w:t>е</w:t>
      </w:r>
      <w:r w:rsidR="000A27D2" w:rsidRPr="00D559C9">
        <w:t>ния</w:t>
      </w:r>
      <w:r w:rsidRPr="00D559C9">
        <w:t xml:space="preserve"> проектом генерального плана предлагается </w:t>
      </w:r>
      <w:r w:rsidR="009737AD" w:rsidRPr="00D559C9">
        <w:t>реконструкция и строительство новых автодорог в МО:</w:t>
      </w:r>
    </w:p>
    <w:p w:rsidR="006B422F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Реконструкция автомобильн</w:t>
      </w:r>
      <w:r w:rsidR="00D559C9">
        <w:rPr>
          <w:szCs w:val="24"/>
        </w:rPr>
        <w:t>ых</w:t>
      </w:r>
      <w:r w:rsidRPr="00D559C9">
        <w:rPr>
          <w:szCs w:val="24"/>
        </w:rPr>
        <w:t xml:space="preserve"> дорог</w:t>
      </w:r>
      <w:r w:rsidR="00D559C9">
        <w:rPr>
          <w:szCs w:val="24"/>
        </w:rPr>
        <w:t xml:space="preserve"> </w:t>
      </w:r>
      <w:r w:rsidR="00D559C9" w:rsidRPr="00D559C9">
        <w:rPr>
          <w:szCs w:val="24"/>
        </w:rPr>
        <w:t>регионального</w:t>
      </w:r>
      <w:r w:rsidRPr="00D559C9">
        <w:rPr>
          <w:szCs w:val="24"/>
        </w:rPr>
        <w:t xml:space="preserve"> значения</w:t>
      </w:r>
      <w:r w:rsidR="00D559C9" w:rsidRPr="00D559C9">
        <w:rPr>
          <w:szCs w:val="24"/>
        </w:rPr>
        <w:t>;</w:t>
      </w:r>
    </w:p>
    <w:p w:rsidR="00D559C9" w:rsidRPr="00D559C9" w:rsidRDefault="00D559C9" w:rsidP="006B422F">
      <w:pPr>
        <w:spacing w:line="240" w:lineRule="auto"/>
        <w:ind w:left="851" w:firstLine="567"/>
        <w:rPr>
          <w:szCs w:val="24"/>
        </w:rPr>
      </w:pPr>
      <w:r>
        <w:rPr>
          <w:szCs w:val="24"/>
        </w:rPr>
        <w:t xml:space="preserve">Реконструкция улично-дорожной сети населенных пунктов </w:t>
      </w:r>
      <w:proofErr w:type="spellStart"/>
      <w:r>
        <w:rPr>
          <w:szCs w:val="24"/>
        </w:rPr>
        <w:t>Верхнерусского</w:t>
      </w:r>
      <w:proofErr w:type="spellEnd"/>
      <w:r>
        <w:rPr>
          <w:szCs w:val="24"/>
        </w:rPr>
        <w:t xml:space="preserve"> сельского поселения;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Развитие элементов придорожного сервиса;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Благоустройство придорожных полос;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Организация движения транспорта и развитие системы общественного транспорта;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t>Профилирование проезжей части всех улиц, дорог и проездов;</w:t>
      </w:r>
    </w:p>
    <w:p w:rsidR="006B422F" w:rsidRPr="00D559C9" w:rsidRDefault="006B422F" w:rsidP="006B422F">
      <w:pPr>
        <w:spacing w:line="240" w:lineRule="auto"/>
        <w:ind w:left="851" w:firstLine="567"/>
        <w:rPr>
          <w:szCs w:val="24"/>
        </w:rPr>
      </w:pPr>
      <w:r w:rsidRPr="00D559C9">
        <w:rPr>
          <w:szCs w:val="24"/>
        </w:rPr>
        <w:lastRenderedPageBreak/>
        <w:t>Покрытие инертными добавками проезжей части главных улиц, центральных площадей, дорог и проездов с напряженным движением транспорта.</w:t>
      </w:r>
    </w:p>
    <w:p w:rsidR="00F70C95" w:rsidRPr="00D559C9" w:rsidRDefault="00F70C95" w:rsidP="006B422F">
      <w:pPr>
        <w:spacing w:line="240" w:lineRule="auto"/>
        <w:ind w:left="851" w:firstLine="567"/>
      </w:pPr>
      <w:r w:rsidRPr="00D559C9">
        <w:t xml:space="preserve">Благоустройство улиц и дорог является первоочередными мероприятием, обеспечивающим нормальные условия жизни населения. 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Проектом предусматриваются следующие ежегодные работы: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а) профилирование проезжей части всех улиц, дорог и проездов;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б) покрытие инертными добавками проезжей части главных улиц, центральных площадей, дорог и проездов с напряженным движением транспорта;</w:t>
      </w:r>
    </w:p>
    <w:p w:rsidR="00F70C95" w:rsidRPr="00D559C9" w:rsidRDefault="00F70C95" w:rsidP="00D16B61">
      <w:pPr>
        <w:spacing w:line="240" w:lineRule="auto"/>
        <w:ind w:left="851" w:firstLine="567"/>
      </w:pPr>
      <w:r w:rsidRPr="00D559C9">
        <w:t>в) покрытие инертными добавками тротуаров на всех улицах.</w:t>
      </w:r>
    </w:p>
    <w:p w:rsidR="00D559C9" w:rsidRPr="00A903FA" w:rsidRDefault="00D559C9" w:rsidP="00D559C9">
      <w:pPr>
        <w:spacing w:line="240" w:lineRule="auto"/>
        <w:ind w:firstLine="851"/>
      </w:pPr>
    </w:p>
    <w:p w:rsidR="00D559C9" w:rsidRPr="00A903FA" w:rsidRDefault="00D559C9" w:rsidP="00D559C9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6</w:t>
      </w:r>
      <w:r w:rsidRPr="00A903FA">
        <w:rPr>
          <w:b/>
          <w:sz w:val="26"/>
          <w:szCs w:val="26"/>
        </w:rPr>
        <w:t xml:space="preserve">. Мероприятия по </w:t>
      </w:r>
      <w:r w:rsidR="00C64679">
        <w:rPr>
          <w:b/>
          <w:sz w:val="26"/>
          <w:szCs w:val="26"/>
        </w:rPr>
        <w:t xml:space="preserve">развитию инженерной инфраструктуры </w:t>
      </w:r>
    </w:p>
    <w:p w:rsidR="00D559C9" w:rsidRPr="00C64679" w:rsidRDefault="00D559C9" w:rsidP="00D559C9">
      <w:pPr>
        <w:spacing w:line="240" w:lineRule="auto"/>
        <w:ind w:left="851" w:firstLine="567"/>
        <w:rPr>
          <w:szCs w:val="24"/>
        </w:rPr>
      </w:pPr>
    </w:p>
    <w:p w:rsidR="00214244" w:rsidRPr="00C64679" w:rsidRDefault="00214244" w:rsidP="00D16B61">
      <w:pPr>
        <w:spacing w:line="240" w:lineRule="auto"/>
        <w:ind w:left="709"/>
      </w:pPr>
      <w:r w:rsidRPr="00C64679">
        <w:t>Требуется реализация следующих мероприятий по водоснабжению и водоотведению:</w:t>
      </w:r>
    </w:p>
    <w:p w:rsidR="00214244" w:rsidRPr="00C64679" w:rsidRDefault="00214244" w:rsidP="00D16B61">
      <w:pPr>
        <w:spacing w:line="240" w:lineRule="auto"/>
        <w:ind w:left="709"/>
      </w:pPr>
      <w:r w:rsidRPr="00C64679">
        <w:t>- проведение разведки запасов артезианских вод (объемы, возможность добычи и доставки населению) – первая очередь;</w:t>
      </w:r>
    </w:p>
    <w:p w:rsidR="00214244" w:rsidRPr="00C64679" w:rsidRDefault="00214244" w:rsidP="00D16B61">
      <w:pPr>
        <w:spacing w:line="240" w:lineRule="auto"/>
        <w:ind w:left="709"/>
      </w:pPr>
      <w:r w:rsidRPr="00C64679">
        <w:t>- санитарно-химические исследования подземных вод – первая очередь;</w:t>
      </w:r>
    </w:p>
    <w:p w:rsidR="00214244" w:rsidRPr="00C64679" w:rsidRDefault="00214244" w:rsidP="00D16B61">
      <w:pPr>
        <w:spacing w:line="240" w:lineRule="auto"/>
        <w:ind w:left="709"/>
      </w:pPr>
      <w:r w:rsidRPr="00C64679">
        <w:t>- придание всем источникам воды статуса социально-значимых объектов;</w:t>
      </w:r>
    </w:p>
    <w:p w:rsidR="005A7727" w:rsidRPr="00C64679" w:rsidRDefault="005A7727" w:rsidP="00D16B61">
      <w:pPr>
        <w:spacing w:line="240" w:lineRule="auto"/>
        <w:ind w:left="709"/>
        <w:rPr>
          <w:i/>
        </w:rPr>
      </w:pPr>
      <w:r w:rsidRPr="00C64679">
        <w:t>- повышение экологической безопасности в поселении</w:t>
      </w:r>
      <w:r w:rsidRPr="00C64679">
        <w:rPr>
          <w:rFonts w:eastAsia="Arial"/>
        </w:rPr>
        <w:t xml:space="preserve"> путем </w:t>
      </w:r>
      <w:r w:rsidRPr="00C64679">
        <w:t>улучшения качества подаваемой воды;</w:t>
      </w:r>
    </w:p>
    <w:p w:rsidR="005A7727" w:rsidRPr="00C64679" w:rsidRDefault="005A7727" w:rsidP="00D16B61">
      <w:pPr>
        <w:spacing w:line="240" w:lineRule="auto"/>
        <w:ind w:left="709"/>
      </w:pPr>
      <w:r w:rsidRPr="00C64679">
        <w:t>- строительство систем водоснабжения и водоотведения объектов жилого и социального назначения во вновь застраиваемых и реконструируемых микрорайонах;</w:t>
      </w:r>
    </w:p>
    <w:p w:rsidR="00C9759D" w:rsidRPr="00C64679" w:rsidRDefault="00C9759D" w:rsidP="00D16B61">
      <w:pPr>
        <w:spacing w:line="240" w:lineRule="auto"/>
        <w:ind w:left="709"/>
        <w:rPr>
          <w:szCs w:val="24"/>
        </w:rPr>
      </w:pPr>
      <w:r w:rsidRPr="00C64679">
        <w:t xml:space="preserve">- </w:t>
      </w:r>
      <w:r w:rsidRPr="00C64679">
        <w:rPr>
          <w:szCs w:val="24"/>
        </w:rPr>
        <w:t>строительство</w:t>
      </w:r>
      <w:r w:rsidR="004211C4" w:rsidRPr="00C64679">
        <w:rPr>
          <w:szCs w:val="24"/>
        </w:rPr>
        <w:t>/реконструкция</w:t>
      </w:r>
      <w:r w:rsidRPr="00C64679">
        <w:rPr>
          <w:szCs w:val="24"/>
        </w:rPr>
        <w:t xml:space="preserve"> водопроводных сетей – расчетный срок;</w:t>
      </w:r>
    </w:p>
    <w:p w:rsidR="00C9759D" w:rsidRPr="00C64679" w:rsidRDefault="00C9759D" w:rsidP="00D16B61">
      <w:pPr>
        <w:spacing w:line="240" w:lineRule="auto"/>
        <w:ind w:left="709"/>
        <w:rPr>
          <w:szCs w:val="24"/>
        </w:rPr>
      </w:pPr>
      <w:r w:rsidRPr="00C64679">
        <w:t>- с</w:t>
      </w:r>
      <w:r w:rsidRPr="00C64679">
        <w:rPr>
          <w:szCs w:val="24"/>
        </w:rPr>
        <w:t xml:space="preserve">троительство систем водоснабжения и водоотведения объектов жилого и социального назначения во вновь застраиваемых кварталах – </w:t>
      </w:r>
      <w:r w:rsidR="004211C4" w:rsidRPr="00C64679">
        <w:rPr>
          <w:szCs w:val="24"/>
        </w:rPr>
        <w:t>расчетный срок</w:t>
      </w:r>
      <w:r w:rsidRPr="00C64679">
        <w:rPr>
          <w:szCs w:val="24"/>
        </w:rPr>
        <w:t>;</w:t>
      </w:r>
    </w:p>
    <w:p w:rsidR="001B78C6" w:rsidRPr="00C64679" w:rsidRDefault="005A7727" w:rsidP="00D16B61">
      <w:pPr>
        <w:spacing w:line="240" w:lineRule="auto"/>
        <w:ind w:left="709"/>
      </w:pPr>
      <w:r w:rsidRPr="00C64679">
        <w:t xml:space="preserve">В развитии инфраструктуры определяющую роль играет реализация инфраструктурных проектов </w:t>
      </w:r>
      <w:r w:rsidR="00C64679">
        <w:t>регионального</w:t>
      </w:r>
      <w:r w:rsidRPr="00C64679">
        <w:t xml:space="preserve"> уровня и привлечение ресурсов в рамках развития водоснабжения и создания сети нетрадиционных источников электроэнергии</w:t>
      </w:r>
      <w:r w:rsidR="00B714E8" w:rsidRPr="00C64679">
        <w:t>.</w:t>
      </w:r>
    </w:p>
    <w:p w:rsidR="00C9759D" w:rsidRPr="00C64679" w:rsidRDefault="00C9759D" w:rsidP="00D16B61">
      <w:pPr>
        <w:spacing w:line="240" w:lineRule="auto"/>
        <w:ind w:left="709"/>
      </w:pPr>
      <w:r w:rsidRPr="00C64679">
        <w:t>В рамках развития инженерных сетей поселения проектом Генерального плана предполагается реализация следующих мероприятий: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Строительство систем водоснабжения и водоотведения объектов жилого и социального назначения во вновь застраиваемых и реконструируемых микрорайонах;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Строительство/реконструкция поселковых водопроводных сетей – расчетный срок;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Строительство систем водоснабжения и водоотведения объектов жилого и социального назначения во вновь застраиваемых кварталах – расчетный срок;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Строительство новых и реконструкция существующих артезианских скважин;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Реконструкция ПС;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Реконструкция газопроводов и ЛЭП;</w:t>
      </w:r>
    </w:p>
    <w:p w:rsidR="00104F64" w:rsidRPr="00C64679" w:rsidRDefault="00104F64" w:rsidP="00104F64">
      <w:pPr>
        <w:spacing w:line="240" w:lineRule="auto"/>
        <w:ind w:left="709"/>
      </w:pPr>
      <w:r w:rsidRPr="00C64679">
        <w:t>Ремонт и модерн</w:t>
      </w:r>
      <w:r w:rsidR="00C64679" w:rsidRPr="00C64679">
        <w:t>изация АТС.</w:t>
      </w:r>
    </w:p>
    <w:p w:rsidR="00A903FA" w:rsidRPr="00A903FA" w:rsidRDefault="00A903FA" w:rsidP="00A903FA">
      <w:pPr>
        <w:spacing w:line="240" w:lineRule="auto"/>
        <w:ind w:firstLine="851"/>
      </w:pPr>
    </w:p>
    <w:p w:rsidR="00A903FA" w:rsidRPr="00A903FA" w:rsidRDefault="00A903FA" w:rsidP="00A903FA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7</w:t>
      </w:r>
      <w:r w:rsidRPr="00A903FA">
        <w:rPr>
          <w:b/>
          <w:sz w:val="26"/>
          <w:szCs w:val="26"/>
        </w:rPr>
        <w:t>. Мероприятия по инженерной подготовке территории</w:t>
      </w:r>
    </w:p>
    <w:p w:rsidR="00A903FA" w:rsidRPr="00A903FA" w:rsidRDefault="00A903FA" w:rsidP="00A903FA">
      <w:pPr>
        <w:spacing w:line="240" w:lineRule="auto"/>
        <w:ind w:left="851" w:firstLine="567"/>
        <w:rPr>
          <w:szCs w:val="24"/>
        </w:rPr>
      </w:pPr>
    </w:p>
    <w:p w:rsidR="0043778C" w:rsidRPr="00A903FA" w:rsidRDefault="0043778C" w:rsidP="00D16B61">
      <w:pPr>
        <w:spacing w:line="240" w:lineRule="auto"/>
        <w:ind w:left="709"/>
      </w:pPr>
      <w:r w:rsidRPr="00A903FA">
        <w:t xml:space="preserve">Рассматриваемая территория при сейсмической интенсивности </w:t>
      </w:r>
      <w:r w:rsidR="00A903FA" w:rsidRPr="00A903FA">
        <w:t>6</w:t>
      </w:r>
      <w:r w:rsidRPr="00A903FA">
        <w:t>-</w:t>
      </w:r>
      <w:r w:rsidR="00B87CAE" w:rsidRPr="00A903FA">
        <w:t>7</w:t>
      </w:r>
      <w:r w:rsidRPr="00A903FA">
        <w:t xml:space="preserve"> баллов характеризуется незначительной подверженностью опасным геологическим процессам. </w:t>
      </w:r>
    </w:p>
    <w:p w:rsidR="0043778C" w:rsidRPr="00A903FA" w:rsidRDefault="0043778C" w:rsidP="00D16B61">
      <w:pPr>
        <w:spacing w:line="240" w:lineRule="auto"/>
        <w:ind w:left="709"/>
      </w:pPr>
      <w:r w:rsidRPr="00A903FA">
        <w:t xml:space="preserve">Территория </w:t>
      </w:r>
      <w:proofErr w:type="spellStart"/>
      <w:r w:rsidR="00A903FA" w:rsidRPr="00A903FA">
        <w:t>Верхнерусского</w:t>
      </w:r>
      <w:proofErr w:type="spellEnd"/>
      <w:r w:rsidR="00A903FA" w:rsidRPr="00A903FA">
        <w:t xml:space="preserve"> сельсовета</w:t>
      </w:r>
      <w:r w:rsidRPr="00A903FA">
        <w:t xml:space="preserve"> позволяет осуществлять строительство с минимальными затратами на инженерную подготовку территории</w:t>
      </w:r>
      <w:r w:rsidR="00A903FA" w:rsidRPr="00A903FA">
        <w:t>.</w:t>
      </w:r>
    </w:p>
    <w:p w:rsidR="0043778C" w:rsidRPr="00A903FA" w:rsidRDefault="0043778C" w:rsidP="00D16B61">
      <w:pPr>
        <w:spacing w:line="240" w:lineRule="auto"/>
        <w:ind w:left="709"/>
      </w:pPr>
      <w:r w:rsidRPr="00A903FA">
        <w:t>В целях градостроительного развития территории в соответствии с принятыми архитектурно-планировочными решениями предлагается выполнение следующих мероприятий по инженерной подготовке территории:</w:t>
      </w:r>
    </w:p>
    <w:p w:rsidR="0043778C" w:rsidRPr="00A903FA" w:rsidRDefault="002F13C0" w:rsidP="00D16B61">
      <w:pPr>
        <w:spacing w:line="240" w:lineRule="auto"/>
        <w:ind w:left="709"/>
      </w:pPr>
      <w:r w:rsidRPr="00A903FA">
        <w:t>Инженерная защита от подтопления.</w:t>
      </w:r>
    </w:p>
    <w:p w:rsidR="00CA60D2" w:rsidRPr="00A903FA" w:rsidRDefault="00CA60D2" w:rsidP="00F452A8">
      <w:pPr>
        <w:spacing w:line="240" w:lineRule="auto"/>
        <w:ind w:left="709"/>
        <w:rPr>
          <w:b/>
        </w:rPr>
      </w:pPr>
    </w:p>
    <w:p w:rsidR="000153C6" w:rsidRPr="00A903FA" w:rsidRDefault="002F13C0" w:rsidP="00F452A8">
      <w:pPr>
        <w:spacing w:line="240" w:lineRule="auto"/>
        <w:ind w:left="709"/>
        <w:rPr>
          <w:b/>
        </w:rPr>
      </w:pPr>
      <w:r w:rsidRPr="00A903FA">
        <w:rPr>
          <w:b/>
        </w:rPr>
        <w:lastRenderedPageBreak/>
        <w:t>Инженерная защита территории от подтопления (в соответствии с СНиП 2.06.15-85 от 1986-07-01)</w:t>
      </w:r>
      <w:r w:rsidR="00CA60D2" w:rsidRPr="00A903FA">
        <w:rPr>
          <w:b/>
        </w:rPr>
        <w:t>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Состав защитных сооружений на подтопленных территориях следует назначать в зависимости от характера подтопления (постоянного, сезонного, эпизодического) и </w:t>
      </w:r>
      <w:r w:rsidR="00F452A8" w:rsidRPr="00A903FA">
        <w:t>величины приносимого им ущерба.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>При выборе систем дренажных сооружений должны быть учтены форма и размер территории, требующей дренирования, характер движения грунтовых вод, геологическое строение, фильтрационные свойства и емкостные характеристики водоносных пластов, область распространения водоносных слоев с учетом условий питания и разгрузки подземных вод, определены количественные величины составляющих баланса грунтовых вод, составлен прогноз подъема уровня грунтовых вод и снижения его при осуществлении защитных мероприятий.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>На основе водобалансовых, фильтрационных, гидродинамических и гидравлических расчетов, а также технико-экономического сравнения вариантов следует производить выбор окончательной с</w:t>
      </w:r>
      <w:r w:rsidR="00F452A8" w:rsidRPr="00A903FA">
        <w:t>истемы дренирования территорий.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При расчете дренажных систем необходимо соблюдать требования </w:t>
      </w:r>
      <w:proofErr w:type="spellStart"/>
      <w:r w:rsidRPr="00A903FA">
        <w:t>пп</w:t>
      </w:r>
      <w:proofErr w:type="spellEnd"/>
      <w:r w:rsidRPr="00A903FA">
        <w:t>. 1.5-1.8 и определять рациональное их местоположение и заглубление, обеспечивающее нормативное понижение грунтовых вод на защищаемой территории в соответствии с требованиями разд. 2.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>На защищаемых от подтопления территориях в зависимости от топографических и геологических условий, характера и плотности застройки, условий движения подземных вод со стороны водораздела к естественному или искусственному стоку следует применять одно-, двух-, многолинейные, контурные и комбинированные дренажные системы.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Перехват инфильтрационных вод в виде утечек из водовмещающих наземных и подземных емкостей и сооружений (резервуаров, отстойников, </w:t>
      </w:r>
      <w:proofErr w:type="spellStart"/>
      <w:r w:rsidRPr="00A903FA">
        <w:t>шламохранилищ</w:t>
      </w:r>
      <w:proofErr w:type="spellEnd"/>
      <w:r w:rsidRPr="00A903FA">
        <w:t>, накопителей стока системы внешних сетей водопровода, канализации и т.д.) надлежит обеспечивать с помощью контурных дренажей.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Предупреждение распространения инфильтрационных вод за пределы территорий, отведенных под </w:t>
      </w:r>
      <w:proofErr w:type="spellStart"/>
      <w:r w:rsidRPr="00A903FA">
        <w:t>водонесущие</w:t>
      </w:r>
      <w:proofErr w:type="spellEnd"/>
      <w:r w:rsidRPr="00A903FA">
        <w:t xml:space="preserve"> сооружения, надлежит достигать устройством не только дренажных систем, но и противофильтрационных экранов и завес, проектируемых по СНиП 2.02.01-83.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Примечания: 1. Защиту от подтопления подземных сооружений (подвалов, подземных переходов, тоннелей и т.д.) надлежит обеспечивать защитными гидроизоляционными покрытиями или устройством фильтрующих призм, </w:t>
      </w:r>
      <w:proofErr w:type="spellStart"/>
      <w:r w:rsidRPr="00A903FA">
        <w:t>пристенных</w:t>
      </w:r>
      <w:proofErr w:type="spellEnd"/>
      <w:r w:rsidRPr="00A903FA">
        <w:t xml:space="preserve"> и пластовых дренажей.</w:t>
      </w:r>
    </w:p>
    <w:p w:rsidR="002F13C0" w:rsidRPr="00A903FA" w:rsidRDefault="002F13C0" w:rsidP="00F452A8">
      <w:pPr>
        <w:spacing w:line="240" w:lineRule="auto"/>
        <w:ind w:left="709"/>
      </w:pPr>
      <w:r w:rsidRPr="00A903FA">
        <w:t xml:space="preserve">Защиту зданий и сооружений с особыми требованиями к влажности воздуха в подземных и наземных помещениях (элеваторы, музеи, книгохранилища и т.д.) следует обеспечивать устройством вентиляционных дренажей, специальных изоляционных покрытий подземной части сооружений, а также проведением мероприятий </w:t>
      </w:r>
      <w:proofErr w:type="spellStart"/>
      <w:r w:rsidRPr="00A903FA">
        <w:t>фитомелиорации</w:t>
      </w:r>
      <w:proofErr w:type="spellEnd"/>
      <w:r w:rsidRPr="00A903FA">
        <w:t>, обеспечивающих устранение последствий конденсации влаги в подвальных помещениях.</w:t>
      </w:r>
    </w:p>
    <w:p w:rsidR="00581A2E" w:rsidRPr="00A903FA" w:rsidRDefault="00581A2E" w:rsidP="00581A2E">
      <w:pPr>
        <w:spacing w:line="240" w:lineRule="auto"/>
        <w:ind w:firstLine="851"/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8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сохранению объектов культурного наследия</w:t>
      </w:r>
    </w:p>
    <w:p w:rsidR="00581A2E" w:rsidRPr="00581A2E" w:rsidRDefault="00581A2E" w:rsidP="004211C4">
      <w:pPr>
        <w:spacing w:line="240" w:lineRule="auto"/>
        <w:ind w:left="851"/>
      </w:pPr>
    </w:p>
    <w:p w:rsidR="00035CA1" w:rsidRPr="00581A2E" w:rsidRDefault="00035CA1" w:rsidP="004211C4">
      <w:pPr>
        <w:spacing w:line="240" w:lineRule="auto"/>
        <w:ind w:left="851"/>
      </w:pPr>
      <w:r w:rsidRPr="00581A2E">
        <w:t xml:space="preserve">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законами, законами субъекта Российской Федерации и нормативными правовыми актами органов местного самоуправления. До определения границ земель объектов культурного наследия и разработки проектов зон охраны объектов культурного наследия, с установлением соответствующих зон охраны, режимами использования земель и градостроительными регламентами в границах данных </w:t>
      </w:r>
      <w:r w:rsidRPr="00581A2E">
        <w:lastRenderedPageBreak/>
        <w:t xml:space="preserve">зон, все виды проектных, землеустроительных, земляных, строительных, мелиоративных, хозяйственных и иных работ на землях, примыкающих к объектам культурного наследия и разрабатываемая градостроительная документация подлежат согласованию с государственным органом охраны объектов культурного наследия </w:t>
      </w:r>
      <w:r w:rsidR="00581A2E">
        <w:t>Ставропольского края</w:t>
      </w:r>
      <w:r w:rsidRPr="00581A2E">
        <w:t>. В целях сохранения памятников археологии от разрушения в ходе хозяйственной деятельности в соответствии со статьей 30 Федерального закона от 25.06.2002 № 73-ФЗ «Об объектах культурного наследия (памятниках истории и культуры) народов Российской Федерации» земельные участки, подлежащие хозяйственному освоению являются объектами историко-культурной экспертизы.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В соответствии со статьей 36 Закона РФ «Об объектах культурного наследия (памятниках истории и культуры) народов Российской Федерации» Меры по обеспечению сохранности объекта культурного наследия при проектировании и проведении землеустроительных, земляных, строительных, мелиоративных, хозяйственных и иных работ: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1. Проектирование и проведение землеустроительных, земляных, строительных, мелиоративных, хозяйственных и иных работ осуществляются при наличии заключения историко-культурной экспертизы об отсутствии на территории, подлежащей хозяйственному освоению, объектов, обладающих признаками объекта культурного наследия в соответствии со статьей 3 настоящего Федерального закона, и при отсутствии на данной территории объектов культурного наследия, включенных в реестр выявленных объектов культурного наследия либо при обеспечении заказчиком работ, указанных в пункте 3 настоящей статьи требований к сохранности расположенных на данной территории объектов культурного наследия.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2. В случае обнаружения на территории, подлежащей хозяйственному освоению, объектов, обладающих признаками объекта культурного наследия в соответствии со статьей 3 настоящего Федерального закона, в проекты проведения землеустроительных, земляных, строительных, мелиоративных, хозяйственных и иных работ должны быть внесены разделы об обеспечении сохранности обнаруженных объектов до включения данных объектов в реестр в порядке, установленном настоящим Федеральным законом, а действие положений землеустроительной, градостроительной и проектной документации, градостроительных регламентов на данной территории приостанавливается до внесения соответствующих изменений.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3. В случае расположения на территории, подлежащей хозяйственному освоению, объектов культурного наследия, включенных в реестр, и выявленных объектов культурного наследия землеустроительные, земляные, строительные, мелиоративные, хозяйственные и иные работы на территориях, непосредственно связанных с земельными участками в границах территории указанных объектов,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наследия, получивших положительные заключения историко-культурной экспертизы и государственной экологической экспертизы.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4. Финансирование указанных в пунктах 2 и 3 настоящей статьи работ осуществляется за счет средств физических или юридических лиц, являющихся заказчиками проводимых работ.</w:t>
      </w:r>
    </w:p>
    <w:p w:rsidR="0035277C" w:rsidRPr="00581A2E" w:rsidRDefault="0035277C" w:rsidP="0035277C">
      <w:pPr>
        <w:spacing w:line="240" w:lineRule="auto"/>
        <w:ind w:left="851"/>
      </w:pPr>
      <w:r w:rsidRPr="00581A2E">
        <w:t>5. Согласование землеустроительных, земляных, строительных, мелиоративных, хозяйственных и иных работ, указанных в пунктах 2 и 3 настоящей статьи, проводится в порядке, установленном в пункте 4 статьи 35 настоящего Федерального закона.</w:t>
      </w:r>
    </w:p>
    <w:p w:rsidR="004211C4" w:rsidRPr="00581A2E" w:rsidRDefault="004211C4" w:rsidP="004211C4">
      <w:pPr>
        <w:spacing w:line="240" w:lineRule="auto"/>
        <w:ind w:left="851"/>
      </w:pPr>
      <w:r w:rsidRPr="00581A2E">
        <w:t>На 01.01.201</w:t>
      </w:r>
      <w:r w:rsidR="00581A2E" w:rsidRPr="00581A2E">
        <w:t>6</w:t>
      </w:r>
      <w:r w:rsidRPr="00581A2E">
        <w:t xml:space="preserve"> г. в пределах территории планируемого муниципального образования </w:t>
      </w:r>
      <w:r w:rsidR="00467531" w:rsidRPr="00581A2E">
        <w:t>располагаются</w:t>
      </w:r>
      <w:r w:rsidRPr="00581A2E">
        <w:t xml:space="preserve"> объекты, включенные в список памятников истории и культуры, и принятых на государственный учет и охрану как памятники </w:t>
      </w:r>
      <w:r w:rsidR="00581A2E" w:rsidRPr="00581A2E">
        <w:t>регионального</w:t>
      </w:r>
      <w:r w:rsidRPr="00581A2E">
        <w:t xml:space="preserve"> значения.</w:t>
      </w:r>
    </w:p>
    <w:p w:rsidR="00997A43" w:rsidRPr="00581A2E" w:rsidRDefault="004211C4" w:rsidP="004F5F8F">
      <w:pPr>
        <w:spacing w:line="240" w:lineRule="auto"/>
        <w:ind w:left="851" w:firstLine="567"/>
      </w:pPr>
      <w:r w:rsidRPr="00581A2E">
        <w:t>В случае выявления на территории поселения объектов данной категории необходимо проведение следующих о</w:t>
      </w:r>
      <w:r w:rsidR="00997A43" w:rsidRPr="00581A2E">
        <w:t>сновны</w:t>
      </w:r>
      <w:r w:rsidRPr="00581A2E">
        <w:t>х</w:t>
      </w:r>
      <w:r w:rsidR="00997A43" w:rsidRPr="00581A2E">
        <w:t xml:space="preserve"> мероприяти</w:t>
      </w:r>
      <w:r w:rsidRPr="00581A2E">
        <w:t>й</w:t>
      </w:r>
      <w:r w:rsidR="00997A43" w:rsidRPr="00581A2E">
        <w:t>: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lastRenderedPageBreak/>
        <w:t>- оформление охранного обязательства собственника или пользователя объекта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установка информационных надписей и обозначений на объектах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утверждение границ территорий объектов культурного наследия местного (муниципального) значения;</w:t>
      </w:r>
    </w:p>
    <w:p w:rsidR="00997A43" w:rsidRPr="00581A2E" w:rsidRDefault="00997A43" w:rsidP="00D16B61">
      <w:pPr>
        <w:spacing w:line="240" w:lineRule="auto"/>
        <w:ind w:left="851" w:firstLine="567"/>
      </w:pPr>
      <w:r w:rsidRPr="00581A2E">
        <w:t>- разработка проектов зон охраны объектов культурного наследия местного (муниципального) значения.</w:t>
      </w:r>
    </w:p>
    <w:p w:rsidR="00581A2E" w:rsidRPr="00A903FA" w:rsidRDefault="00581A2E" w:rsidP="00581A2E">
      <w:pPr>
        <w:spacing w:line="240" w:lineRule="auto"/>
        <w:ind w:firstLine="851"/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9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охране окружающей среды</w:t>
      </w:r>
    </w:p>
    <w:p w:rsidR="00581A2E" w:rsidRPr="00581A2E" w:rsidRDefault="00581A2E" w:rsidP="00581A2E">
      <w:pPr>
        <w:spacing w:line="240" w:lineRule="auto"/>
        <w:ind w:left="851"/>
      </w:pPr>
    </w:p>
    <w:p w:rsidR="00E127FE" w:rsidRPr="00581A2E" w:rsidRDefault="00A43716" w:rsidP="00D16B61">
      <w:pPr>
        <w:spacing w:line="240" w:lineRule="auto"/>
        <w:ind w:left="851" w:firstLine="567"/>
      </w:pPr>
      <w:r w:rsidRPr="00581A2E">
        <w:t>Экологическая обстановка в муниципальном образовании</w:t>
      </w:r>
      <w:r w:rsidR="00B77511" w:rsidRPr="00581A2E">
        <w:t xml:space="preserve"> относительно не</w:t>
      </w:r>
      <w:r w:rsidRPr="00581A2E">
        <w:t xml:space="preserve"> </w:t>
      </w:r>
      <w:r w:rsidR="00CF7AE3" w:rsidRPr="00581A2E">
        <w:t>б</w:t>
      </w:r>
      <w:r w:rsidRPr="00581A2E">
        <w:t xml:space="preserve">лагополучная. </w:t>
      </w:r>
      <w:r w:rsidR="003343F8" w:rsidRPr="00581A2E">
        <w:t>Состояние атмосферного воздуха</w:t>
      </w:r>
      <w:r w:rsidRPr="00581A2E">
        <w:t xml:space="preserve"> и почв </w:t>
      </w:r>
      <w:r w:rsidR="00B77511" w:rsidRPr="00581A2E">
        <w:t xml:space="preserve">не </w:t>
      </w:r>
      <w:r w:rsidRPr="00581A2E">
        <w:t>удовлетворительное</w:t>
      </w:r>
      <w:r w:rsidR="003343F8" w:rsidRPr="00581A2E">
        <w:t>.</w:t>
      </w:r>
    </w:p>
    <w:p w:rsidR="00E127FE" w:rsidRPr="00581A2E" w:rsidRDefault="00E127FE" w:rsidP="00D16B61">
      <w:pPr>
        <w:spacing w:line="240" w:lineRule="auto"/>
        <w:ind w:left="851" w:firstLine="567"/>
      </w:pPr>
      <w:r w:rsidRPr="00581A2E">
        <w:t xml:space="preserve">Для поддержания существующего стабильного экологического равновесия в </w:t>
      </w:r>
      <w:proofErr w:type="spellStart"/>
      <w:r w:rsidR="00581A2E" w:rsidRPr="00581A2E">
        <w:t>Верхнерусском</w:t>
      </w:r>
      <w:proofErr w:type="spellEnd"/>
      <w:r w:rsidR="00581A2E" w:rsidRPr="00581A2E">
        <w:t xml:space="preserve"> сельсовете</w:t>
      </w:r>
      <w:r w:rsidRPr="00581A2E">
        <w:t xml:space="preserve"> требуется выполнение следующих </w:t>
      </w:r>
      <w:r w:rsidR="002215CD" w:rsidRPr="00581A2E">
        <w:t>мероприятий</w:t>
      </w:r>
      <w:r w:rsidRPr="00581A2E">
        <w:t>:</w:t>
      </w:r>
    </w:p>
    <w:p w:rsidR="003343F8" w:rsidRPr="00581A2E" w:rsidRDefault="00E127FE" w:rsidP="00D16B61">
      <w:pPr>
        <w:spacing w:line="240" w:lineRule="auto"/>
        <w:ind w:left="851" w:firstLine="567"/>
      </w:pPr>
      <w:r w:rsidRPr="00581A2E">
        <w:t xml:space="preserve">- </w:t>
      </w:r>
      <w:r w:rsidR="003343F8" w:rsidRPr="00581A2E">
        <w:t>при реализации инвестиционных проектов</w:t>
      </w:r>
      <w:r w:rsidR="00D45586" w:rsidRPr="00581A2E">
        <w:t>, создании новых производств</w:t>
      </w:r>
      <w:r w:rsidR="003343F8" w:rsidRPr="00581A2E">
        <w:t xml:space="preserve"> необходимо применение новых</w:t>
      </w:r>
      <w:r w:rsidR="00D45586" w:rsidRPr="00581A2E">
        <w:t>,</w:t>
      </w:r>
      <w:r w:rsidR="003343F8" w:rsidRPr="00581A2E">
        <w:t xml:space="preserve"> экологически ориентированных</w:t>
      </w:r>
      <w:r w:rsidR="00D45586" w:rsidRPr="00581A2E">
        <w:t>,</w:t>
      </w:r>
      <w:r w:rsidR="003343F8" w:rsidRPr="00581A2E">
        <w:t xml:space="preserve"> </w:t>
      </w:r>
      <w:r w:rsidR="00BA0628" w:rsidRPr="00581A2E">
        <w:t>технологий производства, с мини</w:t>
      </w:r>
      <w:r w:rsidR="003343F8" w:rsidRPr="00581A2E">
        <w:t xml:space="preserve">мальными выбросами и сбросами </w:t>
      </w:r>
      <w:r w:rsidR="00D45586" w:rsidRPr="00581A2E">
        <w:t xml:space="preserve">вредных элементов </w:t>
      </w:r>
      <w:r w:rsidR="003343F8" w:rsidRPr="00581A2E">
        <w:t>в окружающую среду;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 xml:space="preserve">- организация защитного зеленого </w:t>
      </w:r>
      <w:r w:rsidR="00BA0628" w:rsidRPr="00581A2E">
        <w:t>пояса из газоустойчивых насажде</w:t>
      </w:r>
      <w:r w:rsidRPr="00581A2E">
        <w:t>ний в границах санитарно-защитных зон</w:t>
      </w:r>
      <w:r w:rsidR="00D45586" w:rsidRPr="00581A2E">
        <w:t xml:space="preserve"> существующих и вновь создаваемых промышленных и транспортных предприятий</w:t>
      </w:r>
      <w:r w:rsidRPr="00581A2E">
        <w:t>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 xml:space="preserve">- создание проектов зон санитарной охраны </w:t>
      </w:r>
      <w:r w:rsidR="0078118B" w:rsidRPr="00581A2E">
        <w:t>водных объектов</w:t>
      </w:r>
      <w:r w:rsidRPr="00581A2E">
        <w:t>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строительство сооружений по очистке и кондиционированию подземных вод</w:t>
      </w:r>
      <w:r w:rsidR="0078118B" w:rsidRPr="00581A2E">
        <w:t xml:space="preserve"> на эксплуатируемых артезианских скважинах</w:t>
      </w:r>
      <w:r w:rsidRPr="00581A2E">
        <w:t>;</w:t>
      </w:r>
    </w:p>
    <w:p w:rsidR="0078118B" w:rsidRPr="00581A2E" w:rsidRDefault="0078118B" w:rsidP="00D16B61">
      <w:pPr>
        <w:spacing w:line="240" w:lineRule="auto"/>
        <w:ind w:left="851" w:firstLine="567"/>
      </w:pPr>
      <w:r w:rsidRPr="00581A2E">
        <w:t>- ликвидация неэксплуатируемых выгребов;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рекультивация мест несанкционированного размещения отходов путем вывоза отходов на санкционированные полигоны.</w:t>
      </w:r>
    </w:p>
    <w:p w:rsidR="003343F8" w:rsidRPr="00581A2E" w:rsidRDefault="003343F8" w:rsidP="00D16B61">
      <w:pPr>
        <w:spacing w:line="240" w:lineRule="auto"/>
        <w:ind w:left="851" w:firstLine="567"/>
      </w:pPr>
      <w:r w:rsidRPr="00581A2E">
        <w:t>- создание зеленых зон</w:t>
      </w:r>
      <w:r w:rsidR="0078118B" w:rsidRPr="00581A2E">
        <w:t xml:space="preserve"> (аллей, парков</w:t>
      </w:r>
      <w:r w:rsidR="00BC5E92" w:rsidRPr="00581A2E">
        <w:t>, уличных просадок</w:t>
      </w:r>
      <w:r w:rsidR="0078118B" w:rsidRPr="00581A2E">
        <w:t>)</w:t>
      </w:r>
      <w:r w:rsidRPr="00581A2E">
        <w:t xml:space="preserve"> </w:t>
      </w:r>
      <w:r w:rsidR="00BC5E92" w:rsidRPr="00581A2E">
        <w:t xml:space="preserve">в микрорайонах </w:t>
      </w:r>
      <w:r w:rsidRPr="00581A2E">
        <w:t>с целью организации комфортной среды жизни населения;</w:t>
      </w:r>
    </w:p>
    <w:p w:rsidR="00165FA2" w:rsidRPr="00581A2E" w:rsidRDefault="00165FA2" w:rsidP="00D16B61">
      <w:pPr>
        <w:spacing w:line="240" w:lineRule="auto"/>
        <w:ind w:left="851" w:firstLine="567"/>
        <w:rPr>
          <w:szCs w:val="24"/>
        </w:rPr>
      </w:pPr>
      <w:r w:rsidRPr="00581A2E">
        <w:t xml:space="preserve">- </w:t>
      </w:r>
      <w:r w:rsidRPr="00581A2E">
        <w:rPr>
          <w:szCs w:val="24"/>
        </w:rPr>
        <w:t>лесо</w:t>
      </w:r>
      <w:r w:rsidR="002B5FD9" w:rsidRPr="00581A2E">
        <w:rPr>
          <w:szCs w:val="24"/>
        </w:rPr>
        <w:t>ме</w:t>
      </w:r>
      <w:r w:rsidRPr="00581A2E">
        <w:rPr>
          <w:szCs w:val="24"/>
        </w:rPr>
        <w:t>лиоративные мероприятия</w:t>
      </w:r>
      <w:r w:rsidR="002B5FD9" w:rsidRPr="00581A2E">
        <w:rPr>
          <w:szCs w:val="24"/>
        </w:rPr>
        <w:t xml:space="preserve"> </w:t>
      </w:r>
      <w:r w:rsidRPr="00581A2E">
        <w:rPr>
          <w:szCs w:val="24"/>
        </w:rPr>
        <w:t>– расчетный срок;</w:t>
      </w:r>
    </w:p>
    <w:p w:rsidR="00165FA2" w:rsidRPr="00581A2E" w:rsidRDefault="00165FA2" w:rsidP="00D16B61">
      <w:pPr>
        <w:spacing w:line="240" w:lineRule="auto"/>
        <w:ind w:left="851" w:firstLine="567"/>
      </w:pPr>
      <w:r w:rsidRPr="00581A2E">
        <w:rPr>
          <w:szCs w:val="24"/>
        </w:rPr>
        <w:t xml:space="preserve">- создание защитного озеленения вокруг </w:t>
      </w:r>
      <w:r w:rsidR="00744C7F" w:rsidRPr="00581A2E">
        <w:rPr>
          <w:szCs w:val="24"/>
        </w:rPr>
        <w:t>промышленных территорий и объектов специального пользо</w:t>
      </w:r>
      <w:r w:rsidR="00D00D83" w:rsidRPr="00581A2E">
        <w:rPr>
          <w:szCs w:val="24"/>
        </w:rPr>
        <w:t>в</w:t>
      </w:r>
      <w:r w:rsidR="00744C7F" w:rsidRPr="00581A2E">
        <w:rPr>
          <w:szCs w:val="24"/>
        </w:rPr>
        <w:t>ания</w:t>
      </w:r>
      <w:r w:rsidRPr="00581A2E">
        <w:rPr>
          <w:szCs w:val="24"/>
        </w:rPr>
        <w:t xml:space="preserve"> – расчетный срок.</w:t>
      </w:r>
    </w:p>
    <w:p w:rsidR="00581A2E" w:rsidRPr="00A903FA" w:rsidRDefault="00581A2E" w:rsidP="00581A2E">
      <w:pPr>
        <w:spacing w:line="240" w:lineRule="auto"/>
        <w:ind w:firstLine="851"/>
      </w:pPr>
    </w:p>
    <w:p w:rsidR="00581A2E" w:rsidRPr="00A903FA" w:rsidRDefault="00581A2E" w:rsidP="00581A2E">
      <w:pPr>
        <w:spacing w:line="240" w:lineRule="auto"/>
        <w:ind w:left="1701" w:firstLine="0"/>
        <w:jc w:val="right"/>
        <w:rPr>
          <w:rFonts w:ascii="Times New Roman" w:hAnsi="Times New Roman"/>
        </w:rPr>
      </w:pPr>
      <w:r w:rsidRPr="00A903FA">
        <w:rPr>
          <w:b/>
          <w:sz w:val="26"/>
          <w:szCs w:val="26"/>
        </w:rPr>
        <w:t>3.</w:t>
      </w:r>
      <w:r w:rsidR="00023BFA">
        <w:rPr>
          <w:b/>
          <w:sz w:val="26"/>
          <w:szCs w:val="26"/>
        </w:rPr>
        <w:t>10</w:t>
      </w:r>
      <w:r w:rsidRPr="00A903FA">
        <w:rPr>
          <w:b/>
          <w:sz w:val="26"/>
          <w:szCs w:val="26"/>
        </w:rPr>
        <w:t xml:space="preserve">. </w:t>
      </w:r>
      <w:r w:rsidRPr="00581A2E">
        <w:rPr>
          <w:b/>
          <w:sz w:val="26"/>
          <w:szCs w:val="26"/>
        </w:rPr>
        <w:t>Мероприятия по предотвращению ЧС</w:t>
      </w:r>
    </w:p>
    <w:p w:rsidR="00581A2E" w:rsidRDefault="00581A2E" w:rsidP="00D16B61">
      <w:pPr>
        <w:spacing w:line="240" w:lineRule="auto"/>
        <w:ind w:left="851" w:firstLine="567"/>
      </w:pP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Стихийные бедствия, аварии и катастрофы опасны своей внезапностью, что требует от администрации и органов ГО и ЧС проводить мероприятия по спасению людей, животных, материальных ценностей и оказанию помощи пострадавшим в максимально короткие сроки в любых условиях погоды и времени года. При необходимости может вводиться чрезвычайное положение.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В большинстве случаев первоочередными мерами обеспечения безопасности являются меры предупреждения аварии. В перспективе развития территории 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должно проводиться по следующим направлениям: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мониторинг и прогнозирование чрезвычайных ситуаций;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рациональное размещение производительных сил по территории с учетом природной и техногенной безопасности;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</w:t>
      </w:r>
      <w:r w:rsidR="00F3128D" w:rsidRPr="00581A2E">
        <w:t>снижение</w:t>
      </w:r>
      <w:r w:rsidRPr="00581A2E">
        <w:t xml:space="preserve">, в возможных пределах, </w:t>
      </w:r>
      <w:r w:rsidR="00F3128D" w:rsidRPr="00581A2E">
        <w:t xml:space="preserve">вероятности возникновения </w:t>
      </w:r>
      <w:r w:rsidRPr="00581A2E">
        <w:t>некоторых неблагоприятных явлений и процессов путем систематического снижения их накапливающегося разрушительного потенциала;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lastRenderedPageBreak/>
        <w:t>-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подготовка объектов экономики и систем жизнеобеспечения населения к работе в условиях чрезвычайных ситуаций;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государственный надзор и контроль по вопросам природной и техногенной безопасности;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информирование населения о потенциальных природных и техногенных угрозах на территории проживания;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подготовка населения в области защиты от чрезвычайных ситуаций.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 xml:space="preserve">В основе </w:t>
      </w:r>
      <w:r w:rsidRPr="00581A2E">
        <w:rPr>
          <w:u w:val="single"/>
        </w:rPr>
        <w:t>мер по предупреждению чрезвычайных ситуаций</w:t>
      </w:r>
      <w:r w:rsidRPr="00581A2E">
        <w:t xml:space="preserve">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 Значительная часть этих мероприятий проводится в рамках инженерной, медицинской, медико-биологической и противопожарной защиты населения и территорий от чрезвычайных ситуаций.</w:t>
      </w:r>
    </w:p>
    <w:p w:rsidR="00CA1233" w:rsidRPr="00581A2E" w:rsidRDefault="00591FF1" w:rsidP="00D16B61">
      <w:pPr>
        <w:spacing w:line="240" w:lineRule="auto"/>
        <w:ind w:left="851" w:firstLine="567"/>
      </w:pPr>
      <w:r w:rsidRPr="00581A2E">
        <w:t xml:space="preserve">Чрезвычайные ситуации природного характера в меньшей степени подвержены контролю со стороны человека. </w:t>
      </w:r>
      <w:r w:rsidR="00CA1233" w:rsidRPr="00581A2E">
        <w:t>В техногенной сфере работа по предупреждению аварий должна проводиться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предотвращения аварий. В качестве таких мер могут быть названы: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совершенствование технологических процессов;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повышение надежности технологического оборудования и эксплуатационной надежности систем;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своевременное обновление основных фондов;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применение качественной конструкторской и технологической документации, высококачественного сырья, материалов, комплектующих изделий;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- использование квалифицированного персонала;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 xml:space="preserve">-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 </w:t>
      </w:r>
    </w:p>
    <w:p w:rsidR="00CA1233" w:rsidRPr="00581A2E" w:rsidRDefault="00CA1233" w:rsidP="00D16B61">
      <w:pPr>
        <w:spacing w:line="240" w:lineRule="auto"/>
        <w:ind w:left="851" w:firstLine="567"/>
      </w:pPr>
      <w:r w:rsidRPr="00581A2E">
        <w:t>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:rsidR="00581A2E" w:rsidRPr="00581A2E" w:rsidRDefault="00581A2E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 xml:space="preserve">Мероприятия по предупреждению (снижению) последствий, защите населения, сельскохозяйственных животных и растений в зонах </w:t>
      </w:r>
      <w:proofErr w:type="spellStart"/>
      <w:r w:rsidRPr="00581A2E">
        <w:rPr>
          <w:b/>
        </w:rPr>
        <w:t>взрыво</w:t>
      </w:r>
      <w:proofErr w:type="spellEnd"/>
      <w:r w:rsidRPr="00581A2E">
        <w:rPr>
          <w:b/>
        </w:rPr>
        <w:t>- и пожароопасных объектов: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проведение профилактических работ по проверке состояния технологического оборудования;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подготовка формирований для проведения ремонтно-восстановительных работ, оказания медицинской помощи пострадавшим, эвакуации пострадавших;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проведение тренировок персонала </w:t>
      </w:r>
      <w:r w:rsidR="00591FF1" w:rsidRPr="00581A2E">
        <w:t xml:space="preserve">пожарной службы </w:t>
      </w:r>
      <w:r w:rsidRPr="00581A2E">
        <w:t xml:space="preserve">по предупреждению аварий и травматизма;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выполнение условий промышленной безопасности объектов в соответствии с предписаниями органов Ростехнадзора; 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обеспечение пожарной безопасности объект</w:t>
      </w:r>
      <w:r w:rsidR="00591FF1" w:rsidRPr="00581A2E">
        <w:t>ов потенциальной угрозы взрыва и пожара</w:t>
      </w:r>
      <w:r w:rsidRPr="00581A2E">
        <w:t xml:space="preserve">; </w:t>
      </w:r>
    </w:p>
    <w:p w:rsidR="00FA1DB0" w:rsidRPr="00581A2E" w:rsidRDefault="00591FF1" w:rsidP="00D16B61">
      <w:pPr>
        <w:spacing w:line="240" w:lineRule="auto"/>
        <w:ind w:left="851" w:firstLine="567"/>
      </w:pPr>
      <w:r w:rsidRPr="00581A2E">
        <w:t>- разработка паспортов</w:t>
      </w:r>
      <w:r w:rsidR="00FA1DB0" w:rsidRPr="00581A2E">
        <w:t xml:space="preserve"> пожарной безопасности отдельных объектов;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</w:t>
      </w:r>
      <w:r w:rsidR="00591FF1" w:rsidRPr="00581A2E">
        <w:t xml:space="preserve">своевременное </w:t>
      </w:r>
      <w:r w:rsidRPr="00581A2E">
        <w:t xml:space="preserve">проведение обследований (дефектоскопия) </w:t>
      </w:r>
      <w:proofErr w:type="spellStart"/>
      <w:r w:rsidR="00FA1DB0" w:rsidRPr="00581A2E">
        <w:t>газотрубопроводов</w:t>
      </w:r>
      <w:proofErr w:type="spellEnd"/>
      <w:r w:rsidRPr="00581A2E">
        <w:t xml:space="preserve">. </w:t>
      </w:r>
    </w:p>
    <w:p w:rsidR="00BF0EB7" w:rsidRPr="00581A2E" w:rsidRDefault="00BF0EB7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lastRenderedPageBreak/>
        <w:t>Перечень мероприятий по защите людей и имущества от воздействия опасных факторов пожара: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объемно-планировочных решений и средств, обеспечивающих ограничение распространения пожара за пределы очага;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устройство эвакуационных путей, удовлетворяющих требованиям безопасной эвакуации людей при пожаре;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устройство </w:t>
      </w:r>
      <w:r w:rsidR="005E7550" w:rsidRPr="00581A2E">
        <w:t xml:space="preserve">локальных </w:t>
      </w:r>
      <w:r w:rsidRPr="00581A2E">
        <w:t>систем обнаружения пожара (установок и систем пожарной сигнализации), оповещения и управления эвакуацией людей при пожаре;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систем коллективной защиты (в том числе противодымной) и средств индивидуальной защиты людей от воздействия опасных факторов пожара;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зданий, сооружений и строений,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устройство на технологическом оборудовании </w:t>
      </w:r>
      <w:r w:rsidR="005E7550" w:rsidRPr="00581A2E">
        <w:t xml:space="preserve">промышленно-коммунальных объектов </w:t>
      </w:r>
      <w:r w:rsidRPr="00581A2E">
        <w:t>систем противовзрывной защиты;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 xml:space="preserve">- применение первичных средств </w:t>
      </w:r>
      <w:r w:rsidR="005E7550" w:rsidRPr="00581A2E">
        <w:t xml:space="preserve">и </w:t>
      </w:r>
      <w:r w:rsidRPr="00581A2E">
        <w:t>автоматических установок пожаротушения;</w:t>
      </w:r>
    </w:p>
    <w:p w:rsidR="00BB4E29" w:rsidRPr="00581A2E" w:rsidRDefault="00BB4E29" w:rsidP="00D16B61">
      <w:pPr>
        <w:spacing w:line="240" w:lineRule="auto"/>
        <w:ind w:left="851" w:firstLine="567"/>
      </w:pPr>
      <w:r w:rsidRPr="00581A2E">
        <w:t>- организация деятельности подразделений пожарной охраны.</w:t>
      </w:r>
    </w:p>
    <w:p w:rsidR="00FA1DB0" w:rsidRPr="00581A2E" w:rsidRDefault="00FA1DB0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>Мероприятия по обеспечению пожарной безопасности в зоне отвода автомобильных дорог: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В соответствии с 68 ст. Федерального закона Российской</w:t>
      </w:r>
      <w:r w:rsidR="00EB6C4A" w:rsidRPr="00581A2E">
        <w:t xml:space="preserve"> Федерации от 22 июля 2008 г. №</w:t>
      </w:r>
      <w:r w:rsidRPr="00581A2E">
        <w:t>123-ФЗ "Технический регламент о требованиях пожарной безопасности" необходимо обеспечить противопожарное водоснабжение поселения.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На территориях поселения должны быть источники наружного или внутреннего противопожарного водоснабжения, противопожарный водопровод (допускается объединять с хозяйственно-питьевым или производственным водопроводом). Допускается предусматривать в качестве источников наружного противопожарного водоснабжения природные или искусственные водоемы.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Дислокация подразделений пожарной охраны определяется исходя из условия, что время прибытия подразделения к месту вызова не должно превышать 20 минут. Порядок и методика определения мест дислокации подразделений пожарной охраны устанавливаются нормативными документами по пожарной безопасности.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 xml:space="preserve">В целях противопожарной защиты от пожаров в зоне отвода автомобильных дорог в </w:t>
      </w:r>
      <w:proofErr w:type="spellStart"/>
      <w:r w:rsidR="00581A2E" w:rsidRPr="00581A2E">
        <w:t>Верхнерусском</w:t>
      </w:r>
      <w:proofErr w:type="spellEnd"/>
      <w:r w:rsidR="00581A2E" w:rsidRPr="00581A2E">
        <w:t xml:space="preserve"> сельсовете</w:t>
      </w:r>
      <w:r w:rsidRPr="00581A2E">
        <w:t xml:space="preserve"> следует принять следующие меры: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 xml:space="preserve">- организовать </w:t>
      </w:r>
      <w:proofErr w:type="spellStart"/>
      <w:r w:rsidRPr="00581A2E">
        <w:t>обкосы</w:t>
      </w:r>
      <w:proofErr w:type="spellEnd"/>
      <w:r w:rsidRPr="00581A2E">
        <w:t xml:space="preserve"> всех участков муниципального образования в полосах отвода автомобильных дорог с последующей пропашкой в соответствии с требованиями пожарной безопасности с целью воспрепятствования быстрому распространению огня;</w:t>
      </w:r>
    </w:p>
    <w:p w:rsidR="00FA1DB0" w:rsidRPr="00581A2E" w:rsidRDefault="00FA1DB0" w:rsidP="00D16B61">
      <w:pPr>
        <w:spacing w:line="240" w:lineRule="auto"/>
        <w:ind w:left="851" w:firstLine="567"/>
      </w:pPr>
      <w:r w:rsidRPr="00581A2E">
        <w:t>- определить порядок привлечения сил и средств для тушения возникающих пожаров на территории муниципального образования независимо от времени суток.</w:t>
      </w:r>
    </w:p>
    <w:p w:rsidR="00BF0EB7" w:rsidRDefault="00BF0EB7" w:rsidP="00D16B61">
      <w:pPr>
        <w:spacing w:line="240" w:lineRule="auto"/>
        <w:ind w:left="851" w:firstLine="567"/>
        <w:rPr>
          <w:b/>
        </w:rPr>
      </w:pPr>
    </w:p>
    <w:p w:rsidR="00023BFA" w:rsidRPr="00581A2E" w:rsidRDefault="00023BFA" w:rsidP="00D16B61">
      <w:pPr>
        <w:spacing w:line="240" w:lineRule="auto"/>
        <w:ind w:left="851" w:firstLine="567"/>
        <w:rPr>
          <w:b/>
        </w:rPr>
      </w:pPr>
    </w:p>
    <w:p w:rsidR="00BB4E29" w:rsidRPr="00581A2E" w:rsidRDefault="00BB4E29" w:rsidP="00D16B61">
      <w:pPr>
        <w:spacing w:line="240" w:lineRule="auto"/>
        <w:ind w:left="851" w:firstLine="567"/>
        <w:rPr>
          <w:b/>
        </w:rPr>
      </w:pPr>
      <w:r w:rsidRPr="00581A2E">
        <w:rPr>
          <w:b/>
        </w:rPr>
        <w:t>Разработка муниципальной программы инженерной защиты территории от природных чрезвычайных ситуаций (первая очередь).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Защита берегов рек от разрушения</w:t>
      </w:r>
      <w:r w:rsidR="00EB6C4A" w:rsidRPr="00581A2E">
        <w:t xml:space="preserve"> путем применения методов агролесомелиорации</w:t>
      </w:r>
      <w:r w:rsidRPr="00581A2E">
        <w:t>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Выполнение подъездов с твердым покрытием к открытым водоемам и водозаборам в целях обеспечения возможности забора воды пожарными машинами.</w:t>
      </w:r>
    </w:p>
    <w:p w:rsidR="00BB4E29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lastRenderedPageBreak/>
        <w:t>Организация централизованной системы оповеще</w:t>
      </w:r>
      <w:r w:rsidR="00BF0EB7" w:rsidRPr="00581A2E">
        <w:t>ния населения для нужд ГО и ЧС.</w:t>
      </w:r>
    </w:p>
    <w:p w:rsidR="00912EF5" w:rsidRPr="00581A2E" w:rsidRDefault="00BB4E29" w:rsidP="0021220E">
      <w:pPr>
        <w:pStyle w:val="aa"/>
        <w:numPr>
          <w:ilvl w:val="0"/>
          <w:numId w:val="2"/>
        </w:numPr>
        <w:spacing w:line="240" w:lineRule="auto"/>
        <w:ind w:left="851" w:firstLine="567"/>
      </w:pPr>
      <w:r w:rsidRPr="00581A2E">
        <w:t>Разработка паспорта безопаснос</w:t>
      </w:r>
      <w:r w:rsidR="00BE38E9" w:rsidRPr="00581A2E">
        <w:t>ти муниципального образования.</w:t>
      </w:r>
    </w:p>
    <w:p w:rsidR="00ED7300" w:rsidRPr="00581A2E" w:rsidRDefault="00ED7300" w:rsidP="00D16B61">
      <w:pPr>
        <w:spacing w:before="120" w:after="120" w:line="240" w:lineRule="auto"/>
        <w:ind w:firstLine="851"/>
        <w:rPr>
          <w:rFonts w:ascii="Arial" w:hAnsi="Arial" w:cs="Arial"/>
        </w:rPr>
      </w:pPr>
      <w:r w:rsidRPr="00581A2E">
        <w:rPr>
          <w:rFonts w:ascii="Arial" w:hAnsi="Arial" w:cs="Arial"/>
        </w:rPr>
        <w:br w:type="page"/>
      </w:r>
    </w:p>
    <w:p w:rsidR="00C64679" w:rsidRPr="00C64679" w:rsidRDefault="00C64679" w:rsidP="00C64679">
      <w:pPr>
        <w:spacing w:line="240" w:lineRule="auto"/>
        <w:jc w:val="right"/>
      </w:pPr>
      <w:r w:rsidRPr="00C64679">
        <w:rPr>
          <w:b/>
          <w:sz w:val="26"/>
          <w:szCs w:val="26"/>
        </w:rPr>
        <w:lastRenderedPageBreak/>
        <w:t>РАЗДЕЛ 4. ПРЕДЛОЖЕНИЯ ПО РЕАЛИЗАЦИИ ГЕНЕРАЛЬНОГО ПЛАНА</w:t>
      </w:r>
    </w:p>
    <w:p w:rsidR="00C64679" w:rsidRPr="00C64679" w:rsidRDefault="00C64679" w:rsidP="00D16B61">
      <w:pPr>
        <w:spacing w:line="240" w:lineRule="auto"/>
      </w:pP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 основу реализации проектных предложений положены требования по выполнению основных рекомендаций по проектной организации территории поселения, развитию его планировочной структуры, функциональному зонированию, размещению производственного, культурно-бытового, жилищного и других видов строительства, формированию транспортной и инженерной инфраструктуры, а также по осуществлению мероприятий по охране, восстановлению  природной среды  и культурно-исторического наследия.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Важнейшим условием реализации предложений проекта является </w:t>
      </w:r>
      <w:proofErr w:type="gramStart"/>
      <w:r w:rsidRPr="00C64679">
        <w:t>дальнейшее  преемственное</w:t>
      </w:r>
      <w:proofErr w:type="gramEnd"/>
      <w:r w:rsidRPr="00C64679">
        <w:t xml:space="preserve"> углубление проектно-планировочных проработок, решаемых генпланом по уточнению экономической гипотезы, по более тщательному специализированному изучению и решению планировочных, инженерных и социальных проблем.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Эффективность реализации проекта генерального плана в значительной степени зависит от организации мероприятий по их осуществлению.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Выполнение всех видов проектирования и строительства на территории поселения должно осуществляться в </w:t>
      </w:r>
      <w:proofErr w:type="gramStart"/>
      <w:r w:rsidRPr="00C64679">
        <w:t>строгом  соответствии</w:t>
      </w:r>
      <w:proofErr w:type="gramEnd"/>
      <w:r w:rsidRPr="00C64679">
        <w:t xml:space="preserve"> с проектом генерального плана с учетом согласования с администрацией</w:t>
      </w:r>
      <w:r w:rsidR="006E6E50" w:rsidRPr="00C64679">
        <w:t xml:space="preserve"> и консультированием авторского коллектива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Необходимо дальнейшее совершенствование местной нормативно-правовой базы регулирования градостроительной деятельности</w:t>
      </w:r>
      <w:r w:rsidR="006E6E50" w:rsidRPr="00C64679">
        <w:t>, в частности законодательное регулирование земельных и имущественных отношений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При разработке генерального плана в части принятия решений по организации селитебных, промышленно-производственных, </w:t>
      </w:r>
      <w:r w:rsidR="00822150" w:rsidRPr="00C64679">
        <w:t xml:space="preserve">общественных центров, </w:t>
      </w:r>
      <w:r w:rsidRPr="00C64679">
        <w:t xml:space="preserve">охраняемых территорий, развития улично-дорожной сети и инженерной инфраструктуры, использовались дополнительно и нормативы градостроительного проектирования </w:t>
      </w:r>
      <w:r w:rsidR="00C64679" w:rsidRPr="00C64679">
        <w:t>Ставропольского края</w:t>
      </w:r>
      <w:r w:rsidR="00955E54" w:rsidRPr="00C64679">
        <w:t xml:space="preserve">, </w:t>
      </w:r>
      <w:r w:rsidR="00C64679" w:rsidRPr="00C64679">
        <w:t>Шпаковского</w:t>
      </w:r>
      <w:r w:rsidR="00955E54" w:rsidRPr="00C64679">
        <w:t xml:space="preserve"> района</w:t>
      </w:r>
      <w:r w:rsidR="00433565" w:rsidRPr="00C64679">
        <w:t xml:space="preserve"> </w:t>
      </w:r>
      <w:r w:rsidRPr="00C64679">
        <w:t>и муниципального образования.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Несмотря на значительный объем широкого охвата проблем, решаемых на основе этой региональной нормативной базы, возникает </w:t>
      </w:r>
      <w:proofErr w:type="gramStart"/>
      <w:r w:rsidRPr="00C64679">
        <w:t>необходимость  в</w:t>
      </w:r>
      <w:proofErr w:type="gramEnd"/>
      <w:r w:rsidRPr="00C64679">
        <w:t xml:space="preserve"> дополнительных планировочных решениях, сопряженных с выполнением нормативно-правовых требований отражающих конкретные экологические, природные и уникальные историко-культурные особенности.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Важнейшими из первоочередных работ являются</w:t>
      </w:r>
      <w:r w:rsidR="00822150" w:rsidRPr="00C64679">
        <w:t xml:space="preserve"> разработка ряда документов</w:t>
      </w:r>
      <w:r w:rsidRPr="00C64679">
        <w:t>: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градостроительной документации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Правила землепользования и застройки;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</w:t>
      </w:r>
      <w:r w:rsidR="00822150" w:rsidRPr="00C64679">
        <w:t xml:space="preserve"> застройки и</w:t>
      </w:r>
      <w:r w:rsidRPr="00C64679">
        <w:t xml:space="preserve"> планировки территорий отдельных жилых районов, микрорайонов и </w:t>
      </w:r>
      <w:r w:rsidR="00822150" w:rsidRPr="00C64679">
        <w:t>кварталов</w:t>
      </w:r>
      <w:r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планировки промзон;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планировки общественно-деловых зон;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межевания территорий;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Градостроительные планы земельных участков.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 xml:space="preserve">В части улично-дорожной сети и транспортного обслуживания 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Комплексная схема развития </w:t>
      </w:r>
      <w:r w:rsidR="00822150" w:rsidRPr="00C64679">
        <w:t>автомобильного</w:t>
      </w:r>
      <w:r w:rsidRPr="00C64679">
        <w:t xml:space="preserve"> транспорта;</w:t>
      </w:r>
    </w:p>
    <w:p w:rsidR="00822150" w:rsidRPr="00C64679" w:rsidRDefault="0082215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благоустройства улиц с улучшенным дорожным покрытием и без покрытия;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строительства новых улиц</w:t>
      </w:r>
      <w:r w:rsidR="00822150" w:rsidRPr="00C64679">
        <w:t xml:space="preserve"> для микрорайон</w:t>
      </w:r>
      <w:r w:rsidR="007A4B6D" w:rsidRPr="00C64679">
        <w:t>ов</w:t>
      </w:r>
      <w:r w:rsidRPr="00C64679">
        <w:t>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инженерного обустройства и инженерной защиты территории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электроснабжения;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теплоснабжения;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газоснабжения;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</w:r>
      <w:proofErr w:type="gramStart"/>
      <w:r w:rsidRPr="00C64679">
        <w:t>Проект  водоснабжения</w:t>
      </w:r>
      <w:proofErr w:type="gramEnd"/>
      <w:r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Проект </w:t>
      </w:r>
      <w:proofErr w:type="spellStart"/>
      <w:r w:rsidRPr="00C64679">
        <w:t>берегозащиты</w:t>
      </w:r>
      <w:proofErr w:type="spellEnd"/>
      <w:r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Проекты борьбы с </w:t>
      </w:r>
      <w:r w:rsidR="00C032FE" w:rsidRPr="00C64679">
        <w:t>подтоплением и</w:t>
      </w:r>
      <w:r w:rsidRPr="00C64679">
        <w:t xml:space="preserve"> просадками</w:t>
      </w:r>
      <w:r w:rsidR="00C032FE" w:rsidRPr="00C64679">
        <w:t>;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lastRenderedPageBreak/>
        <w:t>В части охраны окружающей среды</w:t>
      </w:r>
    </w:p>
    <w:p w:rsidR="00C032FE" w:rsidRPr="00C64679" w:rsidRDefault="00C032FE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Инженерно-геологическая карта территории масштаба 1:25000;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Проекты организации и благоустройства санитарно-</w:t>
      </w:r>
      <w:proofErr w:type="gramStart"/>
      <w:r w:rsidRPr="00C64679">
        <w:t>защитных  зон</w:t>
      </w:r>
      <w:proofErr w:type="gramEnd"/>
      <w:r w:rsidRPr="00C64679">
        <w:t xml:space="preserve"> предприятий и коммунальных объектов;</w:t>
      </w:r>
    </w:p>
    <w:p w:rsidR="00FA1DB0" w:rsidRPr="00C64679" w:rsidRDefault="00C032FE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Проект озеленения территории</w:t>
      </w:r>
      <w:r w:rsidR="00FA1DB0" w:rsidRPr="00C64679">
        <w:t xml:space="preserve"> водоохранных зон.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организации и выполнении мер</w:t>
      </w:r>
      <w:r w:rsidR="005B1D7A" w:rsidRPr="00C64679">
        <w:rPr>
          <w:u w:val="single"/>
        </w:rPr>
        <w:t>оприятий по гражданской обороне</w:t>
      </w:r>
      <w:r w:rsidR="00C032FE" w:rsidRPr="00C64679">
        <w:rPr>
          <w:u w:val="single"/>
        </w:rPr>
        <w:t xml:space="preserve"> </w:t>
      </w:r>
      <w:r w:rsidRPr="00C64679">
        <w:rPr>
          <w:u w:val="single"/>
        </w:rPr>
        <w:t>необходимо</w:t>
      </w:r>
    </w:p>
    <w:p w:rsidR="00C032FE" w:rsidRPr="00C64679" w:rsidRDefault="00C032FE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 xml:space="preserve">разработать Паспорт безопасности </w:t>
      </w:r>
      <w:r w:rsidR="00D82C73" w:rsidRPr="00C64679">
        <w:t>сельского поселения</w:t>
      </w:r>
      <w:r w:rsidRPr="00C64679">
        <w:t>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разработать комплексную схему оповещения населения поселения;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 xml:space="preserve">разработать план мероприятий по повышению устойчивости функционирования объектов на перспективных территориях застройки, </w:t>
      </w:r>
      <w:proofErr w:type="gramStart"/>
      <w:r w:rsidRPr="00C64679">
        <w:t>защите  и</w:t>
      </w:r>
      <w:proofErr w:type="gramEnd"/>
      <w:r w:rsidRPr="00C64679">
        <w:t xml:space="preserve"> жизнеобеспечению людей в военное время и в чрезвычайных ситуациях, с результатами оценки стоимости проектных решений и срока осуществления инженерно-технических мероприятий ГОЧС;</w:t>
      </w:r>
    </w:p>
    <w:p w:rsidR="00FA1DB0" w:rsidRPr="00C64679" w:rsidRDefault="00FA1DB0" w:rsidP="0021220E">
      <w:pPr>
        <w:pStyle w:val="aa"/>
        <w:numPr>
          <w:ilvl w:val="1"/>
          <w:numId w:val="3"/>
        </w:numPr>
        <w:spacing w:line="240" w:lineRule="auto"/>
        <w:ind w:left="851" w:firstLine="567"/>
      </w:pPr>
      <w:r w:rsidRPr="00C64679">
        <w:t>разработать сводный план сетей основных инженерных коммуникаций и сооружений, обеспечивающих устойчивое функционирование территорий в военное время, на котором показать:</w:t>
      </w:r>
    </w:p>
    <w:p w:rsidR="00FD0095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сети водоснабжения и </w:t>
      </w:r>
      <w:r w:rsidR="00EF7F02" w:rsidRPr="00C64679">
        <w:t>водоотведения</w:t>
      </w:r>
      <w:r w:rsidRPr="00C64679">
        <w:t xml:space="preserve"> с обозначением трубопроводов, водозаборных и очистных сооружений, пожарных гидрантов, подземных и поверхностных источников водоснабжения с указанием ресурсов и обозначением участков, базирующихся на защищённых, в соответствии с требованиями ВСН ВК 4-90, водоисточниках, мест размещения подземных и наземных резервуаров питьевой воды и</w:t>
      </w:r>
      <w:r w:rsidR="00FD0095" w:rsidRPr="00C64679">
        <w:t xml:space="preserve"> подъездов к ним автотранспорта;</w:t>
      </w:r>
      <w:r w:rsidRPr="00C64679">
        <w:t xml:space="preserve"> 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газовые сети с указанием ГРС, переходов через автомобильные дороги, железнодорожные пути, водные объекты;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сети теплоснабжения с обозначением КРЦ, ЦТП и котельных с указанием основного и резервного вида топлива;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 xml:space="preserve">сети электроснабжения с обозначением воздушных и кабельных высоковольтных линий и преобразующих устройств (сети напряжением более 110 </w:t>
      </w:r>
      <w:proofErr w:type="spellStart"/>
      <w:r w:rsidRPr="00C64679">
        <w:t>кВ</w:t>
      </w:r>
      <w:proofErr w:type="spellEnd"/>
      <w:r w:rsidRPr="00C64679">
        <w:t>), линий электропередач, выполняющих роль перемычек для обеспечения транзита электроэнергии в обход вышедших из строя объектов сети, а также обеспечивающих надёжность электроснабжения неотключаемых в случае ЧС объектов (с указанием перечня этих объектов);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>•</w:t>
      </w:r>
      <w:r w:rsidRPr="00C64679">
        <w:tab/>
        <w:t>сети кабельной и проводной связи, радиовещания и телевидения, обеспечивающие устойчивую работу системы централизованного оповещения населения, с указанием мест размещения сирен и уличных</w:t>
      </w:r>
      <w:r w:rsidR="00973F07" w:rsidRPr="00C64679">
        <w:t xml:space="preserve"> громкоговорителей, границ зон </w:t>
      </w:r>
      <w:r w:rsidRPr="00C64679">
        <w:t>действия локальных систем оповещения потенциально опасных объектов.</w:t>
      </w:r>
    </w:p>
    <w:p w:rsidR="00FA1DB0" w:rsidRPr="00C64679" w:rsidRDefault="00FA1DB0" w:rsidP="00D16B61">
      <w:pPr>
        <w:spacing w:line="240" w:lineRule="auto"/>
        <w:ind w:left="851" w:firstLine="567"/>
        <w:rPr>
          <w:u w:val="single"/>
        </w:rPr>
      </w:pPr>
      <w:r w:rsidRPr="00C64679">
        <w:rPr>
          <w:u w:val="single"/>
        </w:rPr>
        <w:t>В части памятников истории и культуры</w:t>
      </w:r>
    </w:p>
    <w:p w:rsidR="00FA1DB0" w:rsidRPr="00C64679" w:rsidRDefault="00FA1DB0" w:rsidP="0021220E">
      <w:pPr>
        <w:pStyle w:val="aa"/>
        <w:numPr>
          <w:ilvl w:val="1"/>
          <w:numId w:val="4"/>
        </w:numPr>
        <w:spacing w:line="240" w:lineRule="auto"/>
        <w:ind w:left="851" w:firstLine="567"/>
      </w:pPr>
      <w:r w:rsidRPr="00C64679">
        <w:t xml:space="preserve">Разработка проекта </w:t>
      </w:r>
      <w:r w:rsidR="00FD0095" w:rsidRPr="00C64679">
        <w:t>временных охранных зон;</w:t>
      </w:r>
    </w:p>
    <w:p w:rsidR="00FD0095" w:rsidRPr="00C64679" w:rsidRDefault="00FD0095" w:rsidP="0021220E">
      <w:pPr>
        <w:pStyle w:val="aa"/>
        <w:numPr>
          <w:ilvl w:val="1"/>
          <w:numId w:val="4"/>
        </w:numPr>
        <w:spacing w:line="240" w:lineRule="auto"/>
        <w:ind w:left="851" w:firstLine="567"/>
      </w:pPr>
      <w:r w:rsidRPr="00C64679">
        <w:t>Межевание территории временной охранной зоны с занесением данных в земельный реестр, постановка на кадастровый учет.</w:t>
      </w:r>
    </w:p>
    <w:p w:rsidR="00FA1DB0" w:rsidRPr="00C64679" w:rsidRDefault="00FA1DB0" w:rsidP="00D16B61">
      <w:pPr>
        <w:spacing w:line="240" w:lineRule="auto"/>
        <w:ind w:left="851" w:firstLine="567"/>
      </w:pPr>
      <w:r w:rsidRPr="00C64679">
        <w:t xml:space="preserve">В связи с этим, на дальнейших стадиях проектирования необходимо будет разработать конкретные предложения по ряду актуальных вопросов нормативных актов, в основном по повышению статуса охранных зон </w:t>
      </w:r>
      <w:r w:rsidR="00FD0095" w:rsidRPr="00C64679">
        <w:t>социально</w:t>
      </w:r>
      <w:r w:rsidRPr="00C64679">
        <w:t xml:space="preserve"> значимых объектов.</w:t>
      </w:r>
    </w:p>
    <w:p w:rsidR="00BE7E3E" w:rsidRPr="00C64679" w:rsidRDefault="00FA1DB0" w:rsidP="002A6D55">
      <w:pPr>
        <w:spacing w:line="240" w:lineRule="auto"/>
        <w:ind w:left="851" w:firstLine="567"/>
      </w:pPr>
      <w:r w:rsidRPr="00C64679">
        <w:t>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фонда, а также частных секторов.</w:t>
      </w:r>
      <w:r w:rsidR="00FD0095" w:rsidRPr="00C64679">
        <w:t xml:space="preserve"> </w:t>
      </w:r>
      <w:r w:rsidRPr="00C64679">
        <w:t xml:space="preserve">Настоящий проект учитывает </w:t>
      </w:r>
      <w:r w:rsidRPr="00C64679">
        <w:lastRenderedPageBreak/>
        <w:t>возможность роста инвестиций, предусматривает резервы территориального развития поселения.</w:t>
      </w:r>
    </w:p>
    <w:p w:rsidR="002556E8" w:rsidRPr="00DC14E3" w:rsidRDefault="00FA1DB0" w:rsidP="00D16B61">
      <w:pPr>
        <w:spacing w:line="240" w:lineRule="auto"/>
        <w:jc w:val="center"/>
        <w:rPr>
          <w:highlight w:val="yellow"/>
        </w:rPr>
      </w:pPr>
      <w:r w:rsidRPr="00C64679">
        <w:br w:type="page"/>
      </w:r>
    </w:p>
    <w:p w:rsidR="00C64679" w:rsidRDefault="00C64679" w:rsidP="00C64679">
      <w:pPr>
        <w:spacing w:line="240" w:lineRule="auto"/>
        <w:jc w:val="right"/>
        <w:rPr>
          <w:b/>
          <w:sz w:val="26"/>
          <w:szCs w:val="26"/>
        </w:rPr>
      </w:pPr>
      <w:r w:rsidRPr="00C64679">
        <w:rPr>
          <w:b/>
          <w:sz w:val="26"/>
          <w:szCs w:val="26"/>
        </w:rPr>
        <w:lastRenderedPageBreak/>
        <w:t xml:space="preserve">РАЗДЕЛ </w:t>
      </w:r>
      <w:r>
        <w:rPr>
          <w:b/>
          <w:sz w:val="26"/>
          <w:szCs w:val="26"/>
        </w:rPr>
        <w:t>5</w:t>
      </w:r>
      <w:r w:rsidRPr="00C64679">
        <w:rPr>
          <w:b/>
          <w:sz w:val="26"/>
          <w:szCs w:val="26"/>
        </w:rPr>
        <w:t>. СВОДНЫЙ ПЛАН ОСНОВНЫХ МЕРОПРИЯТИЙ, ПРЕДУСМОТРЕННЫХ ГЕНЕРАЛЬНЫМ ПЛАНОМ</w:t>
      </w:r>
    </w:p>
    <w:p w:rsidR="00BE29E7" w:rsidRPr="00C64679" w:rsidRDefault="00BE29E7" w:rsidP="00C64679">
      <w:pPr>
        <w:spacing w:line="240" w:lineRule="auto"/>
        <w:jc w:val="right"/>
      </w:pPr>
    </w:p>
    <w:tbl>
      <w:tblPr>
        <w:tblStyle w:val="a7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810A70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DC14E3">
              <w:rPr>
                <w:highlight w:val="yellow"/>
              </w:rPr>
              <w:br w:type="page"/>
            </w:r>
            <w:r w:rsidR="00023BFA" w:rsidRPr="00C73290">
              <w:rPr>
                <w:b/>
                <w:szCs w:val="24"/>
              </w:rPr>
              <w:t>№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МЕРОПРИЯТИЯ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1 ОЧЕРЕДЬ</w:t>
            </w:r>
          </w:p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(20</w:t>
            </w:r>
            <w:r>
              <w:rPr>
                <w:b/>
                <w:szCs w:val="24"/>
              </w:rPr>
              <w:t>21</w:t>
            </w:r>
            <w:r w:rsidRPr="00C73290">
              <w:rPr>
                <w:b/>
                <w:szCs w:val="24"/>
              </w:rPr>
              <w:t xml:space="preserve"> ГОД)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РАСЧЕТНЫЙ СРОК</w:t>
            </w:r>
          </w:p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(203</w:t>
            </w:r>
            <w:r>
              <w:rPr>
                <w:b/>
                <w:szCs w:val="24"/>
              </w:rPr>
              <w:t>6</w:t>
            </w:r>
            <w:r w:rsidRPr="00C73290">
              <w:rPr>
                <w:b/>
                <w:szCs w:val="24"/>
              </w:rPr>
              <w:t>)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Природно-ресурсный потенциал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Проведение мониторинга существующих месторождений на территории муниципального образования с целью оценки возможности перспективной добычи.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Экономическое развитие муниципального образования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Агропромышленный комплекс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Создание агропромышленной функциональной зоны в </w:t>
            </w:r>
            <w:proofErr w:type="spellStart"/>
            <w:r>
              <w:rPr>
                <w:szCs w:val="24"/>
              </w:rPr>
              <w:t>Верхнерусском</w:t>
            </w:r>
            <w:proofErr w:type="spellEnd"/>
            <w:r>
              <w:rPr>
                <w:szCs w:val="24"/>
              </w:rPr>
              <w:t xml:space="preserve"> сельсовете</w:t>
            </w:r>
            <w:r w:rsidRPr="00C73290">
              <w:rPr>
                <w:szCs w:val="24"/>
              </w:rPr>
              <w:t xml:space="preserve"> СП (в том числе для реализации инвестиционных проектов в сфере АПК)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Развитие «пригородных» отраслей сельского хозяйства, растениеводство в закрытом грунте, производство продуктов питания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Восстановление элементов с/х отрасли на территории МО (животноводческие фермы, хранилищ кормов, опытных с/х площадок)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Организация производства по первичной переработке продукции животноводства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Инвентаризация с/х земель в пределах границ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Определение собственников, арендаторов всех объектов с/х назначения на территории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Промышленное производство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Создание инвестиционных площадок в сфере развития промышленного производства в соответствии с нормативными требованиями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968" w:type="dxa"/>
            <w:shd w:val="clear" w:color="auto" w:fill="auto"/>
          </w:tcPr>
          <w:p w:rsidR="00023BFA" w:rsidRDefault="00023BFA" w:rsidP="00D20D67">
            <w:pPr>
              <w:tabs>
                <w:tab w:val="left" w:pos="1269"/>
              </w:tabs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Реализация проекта планировки производственной зоны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Малое предпринимательство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Выделение земельных участков для развития торговой сети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b/>
                <w:szCs w:val="24"/>
              </w:rPr>
              <w:t>Социальная сфера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Образование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1</w:t>
            </w:r>
            <w:r>
              <w:rPr>
                <w:szCs w:val="24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существующих объектов образования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детского дошкольного учреждения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lastRenderedPageBreak/>
              <w:t>1</w:t>
            </w:r>
            <w:r>
              <w:rPr>
                <w:szCs w:val="24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учреждений дополнительного образования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Резервирование земельного участка под строительство детского сада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before="120"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Здравоохранение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Капитальный ремонт </w:t>
            </w:r>
            <w:r>
              <w:rPr>
                <w:szCs w:val="24"/>
              </w:rPr>
              <w:t xml:space="preserve">существующих учреждений здравоохранения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Новое строительство врачебной амбулатории в с. </w:t>
            </w:r>
            <w:proofErr w:type="spellStart"/>
            <w:r>
              <w:rPr>
                <w:szCs w:val="24"/>
              </w:rPr>
              <w:t>Верхнерусское</w:t>
            </w:r>
            <w:proofErr w:type="spellEnd"/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Объекты культурного обслуживания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0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комплексного здания культуры (дом культуры, библиотека, учреждение дополнительного образования)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Спорт и туризм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существующих объектов спортивной инфраструктуры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Строительство комплексной многофункциональной спортивной площадки в </w:t>
            </w:r>
            <w:r>
              <w:rPr>
                <w:szCs w:val="24"/>
              </w:rPr>
              <w:t xml:space="preserve">населенных пунктах </w:t>
            </w:r>
            <w:proofErr w:type="spellStart"/>
            <w:r>
              <w:rPr>
                <w:szCs w:val="24"/>
              </w:rPr>
              <w:t>Верхнерусского</w:t>
            </w:r>
            <w:proofErr w:type="spellEnd"/>
            <w:r>
              <w:rPr>
                <w:szCs w:val="24"/>
              </w:rPr>
              <w:t xml:space="preserve"> сельсовета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плоскостных спортивных площадок в жилых кварталах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детской спортивной площадки в НП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Строительство спортивного комплекса в с. </w:t>
            </w:r>
            <w:proofErr w:type="spellStart"/>
            <w:r>
              <w:rPr>
                <w:szCs w:val="24"/>
              </w:rPr>
              <w:t>Верхнерусское</w:t>
            </w:r>
            <w:proofErr w:type="spellEnd"/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Жилищное строительство, транспортная и инженерная инфраструктура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Жилищное строительство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rPr>
                <w:szCs w:val="24"/>
              </w:rPr>
            </w:pPr>
            <w:r w:rsidRPr="00C73290">
              <w:rPr>
                <w:szCs w:val="24"/>
              </w:rPr>
              <w:t>Строительство нового жилья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26а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Резервирование территории в 200 га, под перспективное жилищное освоение в части предоставления земельных участков льготным категориям гражданам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Выделение территории под комплексное жилищное освоение </w:t>
            </w:r>
            <w:r>
              <w:rPr>
                <w:szCs w:val="24"/>
              </w:rPr>
              <w:t xml:space="preserve">в х. </w:t>
            </w:r>
            <w:proofErr w:type="spellStart"/>
            <w:r>
              <w:rPr>
                <w:szCs w:val="24"/>
              </w:rPr>
              <w:t>Нижнерусском</w:t>
            </w:r>
            <w:proofErr w:type="spellEnd"/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2</w:t>
            </w:r>
            <w:r>
              <w:rPr>
                <w:szCs w:val="24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Застройка свободных участков в районах существующей жилой застройки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Разработка проекта планировки территории перспективного жилищного строительства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Разработка проекта межевания территории перспективного жилищного строительства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3</w:t>
            </w:r>
            <w:r>
              <w:rPr>
                <w:szCs w:val="24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Организация рекреационных территорий в х. </w:t>
            </w:r>
            <w:proofErr w:type="spellStart"/>
            <w:r>
              <w:rPr>
                <w:szCs w:val="24"/>
              </w:rPr>
              <w:t>Нижнерусском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3968" w:type="dxa"/>
            <w:shd w:val="clear" w:color="auto" w:fill="auto"/>
          </w:tcPr>
          <w:p w:rsidR="00023BFA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Реализация проекта строительства нового жилого района «Русский лес» в </w:t>
            </w:r>
            <w:r>
              <w:rPr>
                <w:szCs w:val="24"/>
              </w:rPr>
              <w:lastRenderedPageBreak/>
              <w:t>соответствии с документацией по планировке территории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Транспортная инфраструктура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36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C73290">
              <w:rPr>
                <w:szCs w:val="24"/>
              </w:rPr>
              <w:t>Реконструкция автомобильной дороги</w:t>
            </w:r>
            <w:proofErr w:type="gramEnd"/>
            <w:r w:rsidRPr="00C73290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связывающей с. </w:t>
            </w:r>
            <w:proofErr w:type="spellStart"/>
            <w:r>
              <w:rPr>
                <w:szCs w:val="24"/>
              </w:rPr>
              <w:t>Верхнерусское</w:t>
            </w:r>
            <w:proofErr w:type="spellEnd"/>
            <w:r>
              <w:rPr>
                <w:szCs w:val="24"/>
              </w:rPr>
              <w:t xml:space="preserve"> и х. </w:t>
            </w:r>
            <w:proofErr w:type="spellStart"/>
            <w:r>
              <w:rPr>
                <w:szCs w:val="24"/>
              </w:rPr>
              <w:t>Нижнерусский</w:t>
            </w:r>
            <w:proofErr w:type="spellEnd"/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Развитие элементов придорожного сервиса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Благоустройство придорожных полос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Организация движения транспорта и развитие системы общественного транспорта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Профилирование проезжей части всех улиц, дорог и проездов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Покрытие инертными добавками проезжей части главных улиц, центральных площадей, дорог и проездов с напряженным движением транспорта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C63586" w:rsidRPr="00C73290" w:rsidTr="00D20D67">
        <w:tc>
          <w:tcPr>
            <w:tcW w:w="817" w:type="dxa"/>
            <w:shd w:val="clear" w:color="auto" w:fill="auto"/>
            <w:vAlign w:val="center"/>
          </w:tcPr>
          <w:p w:rsidR="00C63586" w:rsidRDefault="00C63586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41</w:t>
            </w:r>
            <w:proofErr w:type="gramEnd"/>
            <w:r>
              <w:rPr>
                <w:szCs w:val="24"/>
              </w:rPr>
              <w:t xml:space="preserve"> а</w:t>
            </w:r>
          </w:p>
        </w:tc>
        <w:tc>
          <w:tcPr>
            <w:tcW w:w="3968" w:type="dxa"/>
            <w:shd w:val="clear" w:color="auto" w:fill="auto"/>
          </w:tcPr>
          <w:p w:rsidR="00C63586" w:rsidRPr="00C73290" w:rsidRDefault="00C63586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Строительство автомобильной дороги «Объездная дорога города Ставрополя»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C63586" w:rsidRPr="00C73290" w:rsidRDefault="00C63586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C63586" w:rsidRPr="00C73290" w:rsidRDefault="00C63586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pStyle w:val="aa"/>
              <w:spacing w:line="240" w:lineRule="auto"/>
              <w:ind w:firstLine="0"/>
              <w:jc w:val="center"/>
              <w:rPr>
                <w:i/>
                <w:szCs w:val="24"/>
              </w:rPr>
            </w:pPr>
            <w:r w:rsidRPr="00C73290">
              <w:rPr>
                <w:i/>
                <w:szCs w:val="24"/>
              </w:rPr>
              <w:t>Инженерная инфраструктура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 систем водоснабжения и водоотведения объектов жилого и социального назначения во вновь застраиваемых и реконструируемых микрорайонах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Строительство/реконструкция поселковых водопроводных сетей – расчетный срок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ПС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Реконструкция газопроводов и ЛЭП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Ремонт и модернизация АТС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Благоустройство и развитие населенного пункта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>Создание зеленых рекреационных зон в населенных пунктах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>Улучшение уличного освещения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 w:rsidRPr="00C73290">
              <w:rPr>
                <w:rFonts w:cs="Arial"/>
                <w:szCs w:val="24"/>
              </w:rPr>
              <w:t xml:space="preserve">Модернизация улично-дорожной сети в населенных пунктах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3968" w:type="dxa"/>
            <w:shd w:val="clear" w:color="auto" w:fill="auto"/>
          </w:tcPr>
          <w:p w:rsidR="00023BFA" w:rsidRDefault="00023BFA" w:rsidP="00D20D67">
            <w:pPr>
              <w:spacing w:line="240" w:lineRule="auto"/>
              <w:ind w:firstLine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Градостроительное освоение территории вдоль автодорог регионального и местного значения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73290">
              <w:rPr>
                <w:b/>
                <w:szCs w:val="24"/>
              </w:rPr>
              <w:t>Охрана окружающей среды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t>Создание зеленых зон (аллей, парков, уличных просадок) в микрорайонах с целью организации комфортной среды жизни населения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Создание защитного озеленения вокруг промышленных территорий и объектов специального пользования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</w:tr>
      <w:tr w:rsidR="00023BFA" w:rsidRPr="00C73290" w:rsidTr="00D20D67">
        <w:tc>
          <w:tcPr>
            <w:tcW w:w="9571" w:type="dxa"/>
            <w:gridSpan w:val="4"/>
            <w:shd w:val="clear" w:color="auto" w:fill="auto"/>
          </w:tcPr>
          <w:p w:rsidR="00023BFA" w:rsidRPr="00C73290" w:rsidRDefault="00023BFA" w:rsidP="00D20D67">
            <w:pPr>
              <w:tabs>
                <w:tab w:val="left" w:pos="2220"/>
                <w:tab w:val="center" w:pos="4677"/>
              </w:tabs>
              <w:spacing w:line="240" w:lineRule="auto"/>
              <w:ind w:firstLine="0"/>
              <w:rPr>
                <w:b/>
                <w:szCs w:val="24"/>
              </w:rPr>
            </w:pPr>
            <w:r w:rsidRPr="00C73290">
              <w:rPr>
                <w:szCs w:val="24"/>
              </w:rPr>
              <w:lastRenderedPageBreak/>
              <w:tab/>
            </w:r>
            <w:r w:rsidRPr="00C73290">
              <w:rPr>
                <w:b/>
                <w:szCs w:val="24"/>
              </w:rPr>
              <w:t>Санитарная очистка и утилизация бытовых отходов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53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Обустройство контейнерных площадок в населенных пунктах МО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>Организация сортировочных площадок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  <w:tr w:rsidR="00023BFA" w:rsidRPr="00C73290" w:rsidTr="00D20D67">
        <w:tc>
          <w:tcPr>
            <w:tcW w:w="817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</w:p>
        </w:tc>
        <w:tc>
          <w:tcPr>
            <w:tcW w:w="3968" w:type="dxa"/>
            <w:shd w:val="clear" w:color="auto" w:fill="auto"/>
          </w:tcPr>
          <w:p w:rsidR="00023BFA" w:rsidRPr="00C73290" w:rsidRDefault="00023BFA" w:rsidP="00D20D67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73290">
              <w:rPr>
                <w:szCs w:val="24"/>
              </w:rPr>
              <w:t xml:space="preserve">Определение точных границ кладбищ, полигонов </w:t>
            </w:r>
            <w:r w:rsidR="002F74B7">
              <w:rPr>
                <w:szCs w:val="24"/>
              </w:rPr>
              <w:t>ТКО</w:t>
            </w:r>
            <w:r w:rsidRPr="00C73290">
              <w:rPr>
                <w:szCs w:val="24"/>
              </w:rPr>
              <w:t>, скотомогильников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+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23BFA" w:rsidRPr="00C73290" w:rsidRDefault="00023BFA" w:rsidP="00D20D6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C73290">
              <w:rPr>
                <w:szCs w:val="24"/>
              </w:rPr>
              <w:t>-</w:t>
            </w:r>
          </w:p>
        </w:tc>
      </w:tr>
    </w:tbl>
    <w:p w:rsidR="00023BFA" w:rsidRPr="00F84847" w:rsidRDefault="00023BFA" w:rsidP="00023BFA"/>
    <w:p w:rsidR="00810A70" w:rsidRPr="00DC14E3" w:rsidRDefault="00810A70">
      <w:pPr>
        <w:spacing w:after="200" w:line="276" w:lineRule="auto"/>
        <w:ind w:firstLine="0"/>
        <w:jc w:val="left"/>
        <w:rPr>
          <w:highlight w:val="yellow"/>
        </w:rPr>
      </w:pPr>
    </w:p>
    <w:p w:rsidR="00023BFA" w:rsidRDefault="00023BFA">
      <w:pPr>
        <w:spacing w:after="200" w:line="276" w:lineRule="auto"/>
        <w:ind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503317" w:rsidRPr="00023BFA" w:rsidRDefault="00023BFA" w:rsidP="00023BFA">
      <w:pPr>
        <w:spacing w:line="240" w:lineRule="auto"/>
        <w:jc w:val="center"/>
        <w:rPr>
          <w:sz w:val="26"/>
          <w:szCs w:val="26"/>
          <w:highlight w:val="yellow"/>
        </w:rPr>
      </w:pPr>
      <w:r w:rsidRPr="00023BFA">
        <w:rPr>
          <w:b/>
          <w:sz w:val="26"/>
          <w:szCs w:val="26"/>
        </w:rPr>
        <w:lastRenderedPageBreak/>
        <w:t xml:space="preserve">РАЗДЕЛ 6. </w:t>
      </w:r>
      <w:r w:rsidR="00503317" w:rsidRPr="00023BFA">
        <w:rPr>
          <w:b/>
          <w:sz w:val="26"/>
          <w:szCs w:val="26"/>
        </w:rPr>
        <w:t>ТЕХНИКО-ЭКОНОМИЧЕСКИЕ ПОКАЗАТЕЛИ ПРОЕКТА</w:t>
      </w:r>
    </w:p>
    <w:p w:rsidR="00503317" w:rsidRPr="00DC14E3" w:rsidRDefault="00503317" w:rsidP="00503317">
      <w:pPr>
        <w:rPr>
          <w:highlight w:val="yellow"/>
        </w:rPr>
      </w:pPr>
    </w:p>
    <w:tbl>
      <w:tblPr>
        <w:tblW w:w="10040" w:type="dxa"/>
        <w:tblInd w:w="-1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4"/>
        <w:gridCol w:w="3827"/>
        <w:gridCol w:w="1877"/>
        <w:gridCol w:w="2268"/>
        <w:gridCol w:w="1384"/>
      </w:tblGrid>
      <w:tr w:rsidR="00503317" w:rsidRPr="009A3DBF" w:rsidTr="006A16C0">
        <w:trPr>
          <w:trHeight w:val="510"/>
        </w:trPr>
        <w:tc>
          <w:tcPr>
            <w:tcW w:w="684" w:type="dxa"/>
            <w:shd w:val="clear" w:color="auto" w:fill="auto"/>
            <w:vAlign w:val="center"/>
          </w:tcPr>
          <w:p w:rsidR="00503317" w:rsidRPr="009A3DBF" w:rsidRDefault="00503317" w:rsidP="00503317">
            <w:pPr>
              <w:spacing w:line="240" w:lineRule="auto"/>
              <w:ind w:firstLine="8"/>
              <w:jc w:val="center"/>
            </w:pPr>
            <w:r w:rsidRPr="009A3DBF">
              <w:br w:type="page"/>
              <w:t>№ п/п</w:t>
            </w:r>
          </w:p>
          <w:p w:rsidR="00503317" w:rsidRPr="009A3DBF" w:rsidRDefault="00503317" w:rsidP="00503317">
            <w:pPr>
              <w:spacing w:line="240" w:lineRule="auto"/>
              <w:ind w:firstLine="8"/>
              <w:jc w:val="center"/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03317" w:rsidRPr="009A3DBF" w:rsidRDefault="00503317" w:rsidP="00503317">
            <w:pPr>
              <w:spacing w:line="240" w:lineRule="auto"/>
              <w:ind w:firstLine="8"/>
              <w:jc w:val="center"/>
            </w:pPr>
            <w:r w:rsidRPr="009A3DBF">
              <w:t>НАИМЕНОВАНИЕ ПОКАЗАТЕЛЕЙ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503317">
            <w:pPr>
              <w:spacing w:line="240" w:lineRule="auto"/>
              <w:ind w:firstLine="8"/>
              <w:jc w:val="center"/>
            </w:pPr>
            <w:r w:rsidRPr="009A3DBF">
              <w:t>ЕДИНИЦА ИЗМЕРЕНИЯ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503317">
            <w:pPr>
              <w:spacing w:line="240" w:lineRule="auto"/>
              <w:ind w:firstLine="8"/>
              <w:jc w:val="center"/>
            </w:pPr>
            <w:r w:rsidRPr="009A3DBF">
              <w:t>СОВРЕМЕННОЕ СОСТОЯНИЕ (2016)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503317">
            <w:pPr>
              <w:spacing w:line="240" w:lineRule="auto"/>
              <w:ind w:firstLine="8"/>
              <w:jc w:val="center"/>
            </w:pPr>
            <w:r w:rsidRPr="009A3DBF">
              <w:t>ПРОЕКТ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503317">
            <w:pPr>
              <w:spacing w:line="240" w:lineRule="auto"/>
              <w:ind w:firstLine="8"/>
              <w:jc w:val="center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 w:rsidRPr="009A3DBF">
              <w:rPr>
                <w:bCs/>
              </w:rPr>
              <w:t>Территория поселения: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</w:tr>
      <w:tr w:rsidR="00503317" w:rsidRPr="009A3DBF" w:rsidTr="006A16C0">
        <w:trPr>
          <w:trHeight w:val="510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03317" w:rsidRPr="009A3DBF" w:rsidRDefault="00395BB0" w:rsidP="00395BB0">
            <w:pPr>
              <w:spacing w:line="240" w:lineRule="auto"/>
              <w:ind w:firstLine="8"/>
              <w:jc w:val="left"/>
            </w:pPr>
            <w:proofErr w:type="spellStart"/>
            <w:r>
              <w:rPr>
                <w:bCs/>
              </w:rPr>
              <w:t>Верхнерусский</w:t>
            </w:r>
            <w:proofErr w:type="spellEnd"/>
            <w:r>
              <w:rPr>
                <w:bCs/>
              </w:rPr>
              <w:t xml:space="preserve"> сельсовет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lang w:eastAsia="en-US"/>
              </w:rPr>
              <w:t>11256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lang w:eastAsia="en-US"/>
              </w:rPr>
              <w:t>11256</w:t>
            </w:r>
          </w:p>
        </w:tc>
      </w:tr>
      <w:tr w:rsidR="00503317" w:rsidRPr="009A3DBF" w:rsidTr="006A16C0">
        <w:trPr>
          <w:trHeight w:val="231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 xml:space="preserve">с. </w:t>
            </w:r>
            <w:proofErr w:type="spellStart"/>
            <w:r w:rsidRPr="009A3DBF">
              <w:t>Верхнерусское</w:t>
            </w:r>
            <w:proofErr w:type="spellEnd"/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color w:val="000000"/>
                <w:shd w:val="clear" w:color="auto" w:fill="FFFFFF"/>
              </w:rPr>
              <w:t>2549.79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color w:val="000000"/>
                <w:shd w:val="clear" w:color="auto" w:fill="FFFFFF"/>
              </w:rPr>
              <w:t>2549.79</w:t>
            </w:r>
          </w:p>
        </w:tc>
      </w:tr>
      <w:tr w:rsidR="00503317" w:rsidRPr="009A3DBF" w:rsidTr="006A16C0">
        <w:trPr>
          <w:trHeight w:val="220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 xml:space="preserve">х. </w:t>
            </w:r>
            <w:proofErr w:type="spellStart"/>
            <w:r w:rsidRPr="009A3DBF">
              <w:t>Нижнерусский</w:t>
            </w:r>
            <w:proofErr w:type="spellEnd"/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color w:val="000000"/>
                <w:shd w:val="clear" w:color="auto" w:fill="FFFFFF"/>
              </w:rPr>
              <w:t>1457.99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color w:val="000000"/>
                <w:shd w:val="clear" w:color="auto" w:fill="FFFFFF"/>
              </w:rPr>
              <w:t>1457.99</w:t>
            </w:r>
          </w:p>
        </w:tc>
      </w:tr>
      <w:tr w:rsidR="00503317" w:rsidRPr="009A3DBF" w:rsidTr="006A16C0">
        <w:trPr>
          <w:trHeight w:val="114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>х. Вязники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color w:val="000000"/>
                <w:shd w:val="clear" w:color="auto" w:fill="FFFFFF"/>
              </w:rPr>
              <w:t>114.97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color w:val="000000"/>
                <w:shd w:val="clear" w:color="auto" w:fill="FFFFFF"/>
              </w:rPr>
              <w:t>114.97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 w:rsidRPr="009A3DBF">
              <w:rPr>
                <w:bCs/>
              </w:rPr>
              <w:t>Жилые зоны: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</w:tr>
      <w:tr w:rsidR="00503317" w:rsidRPr="009A3DBF" w:rsidTr="006A16C0">
        <w:trPr>
          <w:trHeight w:val="510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1.1.1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>Индивидуальные жилые дома с приусадебными земельными участками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 w:rsidRPr="009A3DBF">
              <w:t>483.7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754A8D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>
              <w:t>532.92</w:t>
            </w:r>
          </w:p>
        </w:tc>
      </w:tr>
      <w:tr w:rsidR="00503317" w:rsidRPr="009A3DBF" w:rsidTr="006A16C0">
        <w:trPr>
          <w:trHeight w:val="174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1.1.2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proofErr w:type="spellStart"/>
            <w:r w:rsidRPr="009A3DBF">
              <w:t>Среднеэтажными</w:t>
            </w:r>
            <w:proofErr w:type="spellEnd"/>
            <w:r w:rsidRPr="009A3DBF">
              <w:t xml:space="preserve"> жилыми домами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-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71.6</w:t>
            </w:r>
          </w:p>
        </w:tc>
      </w:tr>
      <w:tr w:rsidR="00503317" w:rsidRPr="009A3DBF" w:rsidTr="006A16C0">
        <w:trPr>
          <w:trHeight w:val="51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1.1.3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>Многоэтажными жилыми домами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-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40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1.2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 w:rsidRPr="009A3DBF">
              <w:rPr>
                <w:bCs/>
              </w:rPr>
              <w:t>Общественно-деловые зоны: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</w:tr>
      <w:tr w:rsidR="00503317" w:rsidRPr="009A3DBF" w:rsidTr="006A16C0">
        <w:trPr>
          <w:trHeight w:val="510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1.2.1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r w:rsidRPr="009A3DBF">
              <w:t>Территория организаций и учреждений управления, учреждений культуры и искусства, предприятия связи, объектов торговли, общественного питания, бытового обслуживания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8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063D5E" w:rsidP="00063D5E">
            <w:pPr>
              <w:spacing w:line="240" w:lineRule="auto"/>
              <w:ind w:firstLine="8"/>
              <w:jc w:val="center"/>
              <w:rPr>
                <w:lang w:val="en-US"/>
              </w:rPr>
            </w:pPr>
            <w:r>
              <w:t>17</w:t>
            </w:r>
            <w:r w:rsidR="00503317" w:rsidRPr="009A3DBF">
              <w:t>.</w:t>
            </w:r>
            <w:r>
              <w:t>92</w:t>
            </w:r>
          </w:p>
        </w:tc>
      </w:tr>
      <w:tr w:rsidR="00503317" w:rsidRPr="009A3DBF" w:rsidTr="006A16C0">
        <w:trPr>
          <w:trHeight w:val="510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1.2.2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r w:rsidRPr="009A3DBF">
              <w:t>Территория учреждений здравоохранения, образовательных учреждений, дошкольных учреждений, объектов религиозного назначения, физкультурно-спортивных сооружений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7.8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66.3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1.3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 w:rsidRPr="009A3DBF">
              <w:rPr>
                <w:bCs/>
              </w:rPr>
              <w:t>Производственные и коммунально-складские зоны: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</w:p>
        </w:tc>
      </w:tr>
      <w:tr w:rsidR="00503317" w:rsidRPr="009A3DBF" w:rsidTr="006A16C0">
        <w:trPr>
          <w:trHeight w:val="510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1.3.1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r w:rsidRPr="009A3DBF">
              <w:t>Территории производственных и коммунально-складских предприятий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 w:rsidRPr="009A3DBF">
              <w:t>551.9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EE4589" w:rsidP="006A16C0">
            <w:pPr>
              <w:spacing w:line="240" w:lineRule="auto"/>
              <w:ind w:firstLine="8"/>
              <w:jc w:val="center"/>
            </w:pPr>
            <w:r>
              <w:t>1552.</w:t>
            </w:r>
            <w:r w:rsidRPr="00EE4589">
              <w:t>08</w:t>
            </w:r>
          </w:p>
        </w:tc>
      </w:tr>
      <w:tr w:rsidR="00503317" w:rsidRPr="009A3DBF" w:rsidTr="006A16C0">
        <w:trPr>
          <w:trHeight w:val="510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1.3.2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r w:rsidRPr="009A3DBF">
              <w:t>Территории объектов сельскохозяйственного производства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 w:rsidRPr="009A3DBF">
              <w:t>721.6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721.6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1.4</w:t>
            </w:r>
          </w:p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>
              <w:rPr>
                <w:bCs/>
              </w:rPr>
              <w:t>Зона</w:t>
            </w:r>
            <w:r w:rsidRPr="009A3DBF">
              <w:rPr>
                <w:bCs/>
              </w:rPr>
              <w:t xml:space="preserve"> инженерной и транспортной инфраструктуры: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1.4.1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 w:rsidRPr="009A3DBF">
              <w:rPr>
                <w:bCs/>
              </w:rPr>
              <w:t>Зона инженерной инфраструктуры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 w:rsidRPr="009A3DBF">
              <w:t>15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15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1.4.2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 w:rsidRPr="009A3DBF">
              <w:rPr>
                <w:bCs/>
              </w:rPr>
              <w:t>Зона транспортной инфраструктуры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 w:rsidRPr="009A3DBF">
              <w:t>162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162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1.5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 w:rsidRPr="009A3DBF">
              <w:rPr>
                <w:bCs/>
              </w:rPr>
              <w:t>Природно-рекреационные зоны: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</w:tr>
      <w:tr w:rsidR="00503317" w:rsidRPr="009A3DBF" w:rsidTr="006A16C0">
        <w:trPr>
          <w:trHeight w:val="129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1.5.1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r w:rsidRPr="009A3DBF">
              <w:t>Озеленение общего пользования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 w:rsidRPr="009A3DBF">
              <w:t>3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30</w:t>
            </w:r>
          </w:p>
        </w:tc>
      </w:tr>
      <w:tr w:rsidR="00503317" w:rsidRPr="009A3DBF" w:rsidTr="006A16C0">
        <w:trPr>
          <w:trHeight w:val="23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1.5.2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C11352" w:rsidP="00395BB0">
            <w:pPr>
              <w:spacing w:line="240" w:lineRule="auto"/>
              <w:ind w:firstLine="8"/>
              <w:jc w:val="left"/>
            </w:pPr>
            <w:r>
              <w:rPr>
                <w:lang w:eastAsia="en-US"/>
              </w:rPr>
              <w:t>Земли лесного фонда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D20D67" w:rsidP="00D20D67">
            <w:pPr>
              <w:spacing w:line="240" w:lineRule="auto"/>
              <w:ind w:firstLine="8"/>
              <w:jc w:val="center"/>
            </w:pPr>
            <w:r>
              <w:rPr>
                <w:lang w:eastAsia="en-US"/>
              </w:rPr>
              <w:t>1816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D20D67" w:rsidP="00D20D67">
            <w:pPr>
              <w:spacing w:line="240" w:lineRule="auto"/>
              <w:ind w:firstLine="8"/>
              <w:jc w:val="center"/>
            </w:pPr>
            <w:r>
              <w:t>1816</w:t>
            </w:r>
          </w:p>
        </w:tc>
      </w:tr>
      <w:tr w:rsidR="00503317" w:rsidRPr="009A3DBF" w:rsidTr="006A16C0">
        <w:trPr>
          <w:trHeight w:val="451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1.5.3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 xml:space="preserve">Земли </w:t>
            </w:r>
            <w:r w:rsidR="006A16C0">
              <w:t>историко-культурного назначения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0,5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0,5</w:t>
            </w:r>
          </w:p>
        </w:tc>
      </w:tr>
      <w:tr w:rsidR="00503317" w:rsidRPr="009A3DBF" w:rsidTr="006A16C0">
        <w:trPr>
          <w:trHeight w:val="351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1.6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r w:rsidRPr="009A3DBF">
              <w:t>Земли водного фонда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</w:tr>
      <w:tr w:rsidR="00503317" w:rsidRPr="009A3DBF" w:rsidTr="006A16C0">
        <w:trPr>
          <w:trHeight w:val="52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1.6.1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r w:rsidRPr="009A3DBF">
              <w:t>Водные объекты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rPr>
                <w:lang w:eastAsia="en-US"/>
              </w:rPr>
              <w:t>26.1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rPr>
                <w:lang w:eastAsia="en-US"/>
              </w:rPr>
              <w:t>26.1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1.7</w:t>
            </w:r>
          </w:p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  <w:rPr>
                <w:bCs/>
              </w:rPr>
            </w:pPr>
            <w:r w:rsidRPr="009A3DBF">
              <w:rPr>
                <w:bCs/>
              </w:rPr>
              <w:t xml:space="preserve">Зона земель </w:t>
            </w:r>
            <w:proofErr w:type="spellStart"/>
            <w:r w:rsidRPr="009A3DBF">
              <w:rPr>
                <w:bCs/>
              </w:rPr>
              <w:t>сельхозиспользования</w:t>
            </w:r>
            <w:proofErr w:type="spellEnd"/>
            <w:r w:rsidRPr="009A3DBF">
              <w:rPr>
                <w:bCs/>
              </w:rPr>
              <w:t xml:space="preserve"> и сельхозназначения: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lastRenderedPageBreak/>
              <w:t>1.7.1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>Пашни, пастбища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EE4589" w:rsidP="006A16C0">
            <w:pPr>
              <w:spacing w:line="240" w:lineRule="auto"/>
              <w:ind w:firstLine="8"/>
              <w:jc w:val="center"/>
              <w:rPr>
                <w:lang w:val="en-US"/>
              </w:rPr>
            </w:pPr>
            <w:r>
              <w:rPr>
                <w:lang w:eastAsia="en-US"/>
              </w:rPr>
              <w:t>5070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EE4589" w:rsidP="00BE29E7">
            <w:pPr>
              <w:spacing w:line="240" w:lineRule="auto"/>
              <w:ind w:firstLine="8"/>
              <w:jc w:val="center"/>
            </w:pPr>
            <w:r>
              <w:rPr>
                <w:lang w:eastAsia="en-US"/>
              </w:rPr>
              <w:t>5070</w:t>
            </w:r>
          </w:p>
        </w:tc>
      </w:tr>
      <w:tr w:rsidR="00503317" w:rsidRPr="009A3DBF" w:rsidTr="006A16C0">
        <w:trPr>
          <w:trHeight w:val="14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1.7.2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>Дачные садоводства и огороды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429,9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429,9</w:t>
            </w:r>
          </w:p>
        </w:tc>
      </w:tr>
      <w:tr w:rsidR="00503317" w:rsidRPr="009A3DBF" w:rsidTr="006A16C0">
        <w:trPr>
          <w:trHeight w:val="14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1.7.3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>Зона сельскохозяйственного использования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633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633</w:t>
            </w:r>
          </w:p>
        </w:tc>
      </w:tr>
      <w:tr w:rsidR="00503317" w:rsidRPr="009A3DBF" w:rsidTr="006A16C0">
        <w:trPr>
          <w:trHeight w:val="31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1.8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>Зон специального назначения: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</w:p>
        </w:tc>
      </w:tr>
      <w:tr w:rsidR="00503317" w:rsidRPr="009A3DBF" w:rsidTr="006A16C0">
        <w:trPr>
          <w:trHeight w:val="258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1.8.1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firstLine="8"/>
              <w:jc w:val="left"/>
            </w:pPr>
            <w:r w:rsidRPr="009A3DBF">
              <w:t>Кладбище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  <w:rPr>
                <w:bCs/>
              </w:rPr>
            </w:pPr>
            <w:r w:rsidRPr="009A3DBF">
              <w:rPr>
                <w:bCs/>
              </w:rPr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6,7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D96669" w:rsidP="006A16C0">
            <w:pPr>
              <w:spacing w:line="240" w:lineRule="auto"/>
              <w:ind w:firstLine="8"/>
              <w:jc w:val="center"/>
            </w:pPr>
            <w:r>
              <w:t>-</w:t>
            </w:r>
          </w:p>
        </w:tc>
      </w:tr>
      <w:tr w:rsidR="00503317" w:rsidRPr="009A3DBF" w:rsidTr="006A16C0">
        <w:trPr>
          <w:trHeight w:val="55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1.8.2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r w:rsidRPr="009A3DBF">
              <w:t>Зеленые насаждения санитарно-защитного назначения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20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D96669" w:rsidP="006A16C0">
            <w:pPr>
              <w:spacing w:line="240" w:lineRule="auto"/>
              <w:ind w:firstLine="8"/>
              <w:jc w:val="center"/>
            </w:pPr>
            <w:r>
              <w:t>-</w:t>
            </w:r>
          </w:p>
        </w:tc>
      </w:tr>
      <w:tr w:rsidR="00503317" w:rsidRPr="009A3DBF" w:rsidTr="006A16C0">
        <w:trPr>
          <w:trHeight w:val="555"/>
        </w:trPr>
        <w:tc>
          <w:tcPr>
            <w:tcW w:w="684" w:type="dxa"/>
            <w:shd w:val="clear" w:color="auto" w:fill="auto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1.8.</w:t>
            </w:r>
            <w:r>
              <w:t>3</w:t>
            </w:r>
          </w:p>
        </w:tc>
        <w:tc>
          <w:tcPr>
            <w:tcW w:w="3827" w:type="dxa"/>
            <w:shd w:val="clear" w:color="auto" w:fill="auto"/>
          </w:tcPr>
          <w:p w:rsidR="00503317" w:rsidRPr="009A3DBF" w:rsidRDefault="00503317" w:rsidP="00395BB0">
            <w:pPr>
              <w:spacing w:line="240" w:lineRule="auto"/>
              <w:ind w:right="-1" w:firstLine="8"/>
              <w:jc w:val="left"/>
            </w:pPr>
            <w:proofErr w:type="gramStart"/>
            <w:r w:rsidRPr="009A3DBF">
              <w:t>Зона специального назначения</w:t>
            </w:r>
            <w:proofErr w:type="gramEnd"/>
            <w:r w:rsidRPr="009A3DBF">
              <w:t xml:space="preserve"> связанная с государственными объектами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10.6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503317" w:rsidRPr="009A3DBF" w:rsidRDefault="00503317" w:rsidP="006A16C0">
            <w:pPr>
              <w:spacing w:line="240" w:lineRule="auto"/>
              <w:ind w:firstLine="8"/>
              <w:jc w:val="center"/>
            </w:pPr>
            <w:r w:rsidRPr="009A3DBF">
              <w:t>10.6</w:t>
            </w:r>
          </w:p>
        </w:tc>
      </w:tr>
    </w:tbl>
    <w:p w:rsidR="00FA1DB0" w:rsidRDefault="00FA1DB0" w:rsidP="00810A70">
      <w:pPr>
        <w:ind w:firstLine="0"/>
        <w:rPr>
          <w:highlight w:val="yellow"/>
        </w:rPr>
      </w:pPr>
    </w:p>
    <w:p w:rsidR="00503317" w:rsidRPr="00DC14E3" w:rsidRDefault="00503317" w:rsidP="00810A70">
      <w:pPr>
        <w:ind w:firstLine="0"/>
        <w:rPr>
          <w:highlight w:val="yellow"/>
        </w:rPr>
      </w:pPr>
    </w:p>
    <w:p w:rsidR="00810A70" w:rsidRDefault="00810A70" w:rsidP="00810A70">
      <w:pPr>
        <w:ind w:firstLine="0"/>
      </w:pPr>
    </w:p>
    <w:sectPr w:rsidR="00810A70" w:rsidSect="00122056">
      <w:headerReference w:type="even" r:id="rId11"/>
      <w:footerReference w:type="even" r:id="rId12"/>
      <w:footerReference w:type="default" r:id="rId13"/>
      <w:pgSz w:w="11906" w:h="16838" w:code="9"/>
      <w:pgMar w:top="1134" w:right="850" w:bottom="1276" w:left="1701" w:header="708" w:footer="10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135" w:rsidRDefault="00AF4135" w:rsidP="00424F5F">
      <w:r>
        <w:separator/>
      </w:r>
    </w:p>
  </w:endnote>
  <w:endnote w:type="continuationSeparator" w:id="0">
    <w:p w:rsidR="00AF4135" w:rsidRDefault="00AF4135" w:rsidP="00424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16090" w:type="dxa"/>
      <w:tblInd w:w="-6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5"/>
      <w:gridCol w:w="8045"/>
    </w:tblGrid>
    <w:tr w:rsidR="00BE29E7" w:rsidRPr="00424F5F" w:rsidTr="00F24E74">
      <w:tc>
        <w:tcPr>
          <w:tcW w:w="8045" w:type="dxa"/>
        </w:tcPr>
        <w:p w:rsidR="00BE29E7" w:rsidRPr="00424F5F" w:rsidRDefault="00BE29E7" w:rsidP="000F5FCD">
          <w:pPr>
            <w:tabs>
              <w:tab w:val="center" w:pos="4677"/>
              <w:tab w:val="right" w:pos="9355"/>
            </w:tabs>
            <w:spacing w:before="120"/>
            <w:ind w:firstLine="0"/>
            <w:rPr>
              <w:sz w:val="28"/>
              <w:szCs w:val="24"/>
            </w:rPr>
          </w:pPr>
          <w:r>
            <w:rPr>
              <w:sz w:val="18"/>
              <w:szCs w:val="24"/>
            </w:rPr>
            <w:sym w:font="Wingdings" w:char="F028"/>
          </w:r>
          <w:r>
            <w:rPr>
              <w:sz w:val="18"/>
              <w:szCs w:val="24"/>
            </w:rPr>
            <w:t xml:space="preserve">  8-962-454-96-70   </w:t>
          </w:r>
          <w:r>
            <w:rPr>
              <w:sz w:val="18"/>
              <w:szCs w:val="24"/>
            </w:rPr>
            <w:sym w:font="Webdings" w:char="F09D"/>
          </w:r>
          <w:r>
            <w:rPr>
              <w:sz w:val="18"/>
              <w:szCs w:val="24"/>
            </w:rPr>
            <w:t xml:space="preserve">  8 (8652) 35-87-73  </w:t>
          </w:r>
          <w:r w:rsidRPr="00FD0214">
            <w:rPr>
              <w:sz w:val="18"/>
              <w:szCs w:val="18"/>
            </w:rPr>
            <w:sym w:font="Webdings" w:char="F0C8"/>
          </w:r>
          <w:r>
            <w:rPr>
              <w:sz w:val="18"/>
              <w:szCs w:val="24"/>
            </w:rPr>
            <w:t xml:space="preserve">  8-918-779-06-88 (</w:t>
          </w:r>
          <w:proofErr w:type="gramStart"/>
          <w:r>
            <w:rPr>
              <w:sz w:val="18"/>
              <w:szCs w:val="24"/>
            </w:rPr>
            <w:t>директор)  8</w:t>
          </w:r>
          <w:proofErr w:type="gramEnd"/>
          <w:r>
            <w:rPr>
              <w:sz w:val="18"/>
              <w:szCs w:val="24"/>
            </w:rPr>
            <w:t>-918-808-96-16 (зам. директора)</w:t>
          </w:r>
        </w:p>
      </w:tc>
      <w:tc>
        <w:tcPr>
          <w:tcW w:w="8045" w:type="dxa"/>
        </w:tcPr>
        <w:p w:rsidR="00BE29E7" w:rsidRPr="00424F5F" w:rsidRDefault="00BE29E7" w:rsidP="000F5FCD">
          <w:pPr>
            <w:tabs>
              <w:tab w:val="center" w:pos="4677"/>
              <w:tab w:val="right" w:pos="9355"/>
            </w:tabs>
            <w:spacing w:before="120"/>
            <w:ind w:firstLine="0"/>
            <w:rPr>
              <w:sz w:val="28"/>
              <w:szCs w:val="24"/>
            </w:rPr>
          </w:pPr>
          <w:r w:rsidRPr="0014686D">
            <w:rPr>
              <w:rFonts w:ascii="Bookman Old Style" w:hAnsi="Bookman Old Style"/>
              <w:sz w:val="20"/>
              <w:szCs w:val="24"/>
            </w:rPr>
            <w:t>Страница|</w: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begin"/>
          </w:r>
          <w:r w:rsidRPr="00424F5F">
            <w:rPr>
              <w:rFonts w:ascii="Bookman Old Style" w:hAnsi="Bookman Old Style"/>
              <w:sz w:val="20"/>
              <w:szCs w:val="24"/>
            </w:rPr>
            <w:instrText>PAGE   \* MERGEFORMAT</w:instrTex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separate"/>
          </w:r>
          <w:r w:rsidRPr="00A4004D">
            <w:rPr>
              <w:rFonts w:ascii="Bookman Old Style" w:hAnsi="Bookman Old Style"/>
              <w:noProof/>
              <w:szCs w:val="24"/>
            </w:rPr>
            <w:t>32</w:t>
          </w:r>
          <w:r w:rsidRPr="00424F5F">
            <w:rPr>
              <w:rFonts w:ascii="Bookman Old Style" w:hAnsi="Bookman Old Style"/>
              <w:sz w:val="20"/>
              <w:szCs w:val="24"/>
            </w:rPr>
            <w:fldChar w:fldCharType="end"/>
          </w:r>
        </w:p>
      </w:tc>
    </w:tr>
  </w:tbl>
  <w:p w:rsidR="00BE29E7" w:rsidRDefault="00BE29E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1387234"/>
      <w:docPartObj>
        <w:docPartGallery w:val="Page Numbers (Bottom of Page)"/>
        <w:docPartUnique/>
      </w:docPartObj>
    </w:sdtPr>
    <w:sdtEndPr/>
    <w:sdtContent>
      <w:p w:rsidR="00BE29E7" w:rsidRDefault="00BE29E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589">
          <w:rPr>
            <w:noProof/>
          </w:rPr>
          <w:t>42</w:t>
        </w:r>
        <w:r>
          <w:fldChar w:fldCharType="end"/>
        </w:r>
      </w:p>
    </w:sdtContent>
  </w:sdt>
  <w:p w:rsidR="00BE29E7" w:rsidRDefault="00BE29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135" w:rsidRDefault="00AF4135" w:rsidP="00424F5F">
      <w:r>
        <w:separator/>
      </w:r>
    </w:p>
  </w:footnote>
  <w:footnote w:type="continuationSeparator" w:id="0">
    <w:p w:rsidR="00AF4135" w:rsidRDefault="00AF4135" w:rsidP="00424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29E7" w:rsidRDefault="00BE29E7" w:rsidP="00A4004D">
    <w:pPr>
      <w:pStyle w:val="a3"/>
    </w:pPr>
  </w:p>
  <w:p w:rsidR="00BE29E7" w:rsidRPr="00C91568" w:rsidRDefault="00BE29E7" w:rsidP="00A4004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08E1FF" wp14:editId="29D2A2B2">
              <wp:simplePos x="0" y="0"/>
              <wp:positionH relativeFrom="column">
                <wp:posOffset>863600</wp:posOffset>
              </wp:positionH>
              <wp:positionV relativeFrom="paragraph">
                <wp:posOffset>19050</wp:posOffset>
              </wp:positionV>
              <wp:extent cx="3086100" cy="238125"/>
              <wp:effectExtent l="0" t="0" r="0" b="9525"/>
              <wp:wrapNone/>
              <wp:docPr id="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0" cy="2381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E29E7" w:rsidRPr="00C91568" w:rsidRDefault="00BE29E7" w:rsidP="00A4004D">
                          <w:pPr>
                            <w:ind w:left="-57" w:right="-57" w:firstLine="0"/>
                            <w:rPr>
                              <w:rFonts w:ascii="Arial" w:hAnsi="Arial" w:cs="Arial"/>
                              <w:b/>
                              <w:color w:val="4D4D4D"/>
                              <w:sz w:val="22"/>
                            </w:rPr>
                          </w:pPr>
                          <w:r w:rsidRPr="00C91568">
                            <w:rPr>
                              <w:rFonts w:ascii="Arial" w:hAnsi="Arial" w:cs="Arial"/>
                              <w:b/>
                              <w:color w:val="4D4D4D"/>
                              <w:sz w:val="22"/>
                            </w:rPr>
                            <w:t>Генеральный план Приютненского СМО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08E1FF"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6" type="#_x0000_t202" style="position:absolute;left:0;text-align:left;margin-left:68pt;margin-top:1.5pt;width:243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" fillcolor="window" stroked="f" strokeweight=".5pt">
              <v:textbox>
                <w:txbxContent>
                  <w:p w:rsidR="00BE29E7" w:rsidRPr="00C91568" w:rsidRDefault="00BE29E7" w:rsidP="00A4004D">
                    <w:pPr>
                      <w:ind w:left="-57" w:right="-57" w:firstLine="0"/>
                      <w:rPr>
                        <w:rFonts w:ascii="Arial" w:hAnsi="Arial" w:cs="Arial"/>
                        <w:b/>
                        <w:color w:val="4D4D4D"/>
                        <w:sz w:val="22"/>
                      </w:rPr>
                    </w:pPr>
                    <w:r w:rsidRPr="00C91568">
                      <w:rPr>
                        <w:rFonts w:ascii="Arial" w:hAnsi="Arial" w:cs="Arial"/>
                        <w:b/>
                        <w:color w:val="4D4D4D"/>
                        <w:sz w:val="22"/>
                      </w:rPr>
                      <w:t>Генеральный план Приютненского СМО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10B83CD8" wp14:editId="0702DB1A">
          <wp:simplePos x="0" y="0"/>
          <wp:positionH relativeFrom="column">
            <wp:posOffset>-69850</wp:posOffset>
          </wp:positionH>
          <wp:positionV relativeFrom="paragraph">
            <wp:posOffset>-219075</wp:posOffset>
          </wp:positionV>
          <wp:extent cx="5939155" cy="596900"/>
          <wp:effectExtent l="19050" t="0" r="4445" b="0"/>
          <wp:wrapTight wrapText="bothSides">
            <wp:wrapPolygon edited="0">
              <wp:start x="-69" y="0"/>
              <wp:lineTo x="-69" y="20681"/>
              <wp:lineTo x="21616" y="20681"/>
              <wp:lineTo x="21616" y="0"/>
              <wp:lineTo x="-69" y="0"/>
            </wp:wrapPolygon>
          </wp:wrapTight>
          <wp:docPr id="3" name="Рисунок 8" descr="C:\Users\A100\Desktop\Ккккк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 descr="C:\Users\A100\Desktop\Ккккк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E29E7" w:rsidRPr="00BB38FA" w:rsidRDefault="00BE29E7" w:rsidP="00BB38FA">
    <w:pPr>
      <w:pStyle w:val="a3"/>
      <w:jc w:val="right"/>
      <w:rPr>
        <w:rFonts w:ascii="Impact" w:hAnsi="Impac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328"/>
    <w:multiLevelType w:val="hybridMultilevel"/>
    <w:tmpl w:val="0E669D3A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" w15:restartNumberingAfterBreak="0">
    <w:nsid w:val="044B5704"/>
    <w:multiLevelType w:val="hybridMultilevel"/>
    <w:tmpl w:val="50FADE12"/>
    <w:lvl w:ilvl="0" w:tplc="E6D07EB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30F35"/>
    <w:multiLevelType w:val="hybridMultilevel"/>
    <w:tmpl w:val="508EE460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F80580E"/>
    <w:multiLevelType w:val="hybridMultilevel"/>
    <w:tmpl w:val="522CBC3A"/>
    <w:lvl w:ilvl="0" w:tplc="0419000F">
      <w:start w:val="1"/>
      <w:numFmt w:val="decimal"/>
      <w:lvlText w:val="%1."/>
      <w:lvlJc w:val="left"/>
      <w:pPr>
        <w:ind w:left="2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4" w15:restartNumberingAfterBreak="0">
    <w:nsid w:val="2845294C"/>
    <w:multiLevelType w:val="hybridMultilevel"/>
    <w:tmpl w:val="8974D30E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662A434">
      <w:start w:val="14"/>
      <w:numFmt w:val="bullet"/>
      <w:lvlText w:val="•"/>
      <w:lvlJc w:val="left"/>
      <w:pPr>
        <w:ind w:left="2352" w:hanging="705"/>
      </w:pPr>
      <w:rPr>
        <w:rFonts w:ascii="Arial Narrow" w:eastAsia="Times New Roman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551418"/>
    <w:multiLevelType w:val="hybridMultilevel"/>
    <w:tmpl w:val="0DFE1D3A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98CA258">
      <w:start w:val="1"/>
      <w:numFmt w:val="bullet"/>
      <w:lvlText w:val=""/>
      <w:lvlJc w:val="left"/>
      <w:pPr>
        <w:ind w:left="2352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EB6109F"/>
    <w:multiLevelType w:val="hybridMultilevel"/>
    <w:tmpl w:val="ACC69AA0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7" w15:restartNumberingAfterBreak="0">
    <w:nsid w:val="57F521A2"/>
    <w:multiLevelType w:val="hybridMultilevel"/>
    <w:tmpl w:val="E4CE32DA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5F50536C"/>
    <w:multiLevelType w:val="hybridMultilevel"/>
    <w:tmpl w:val="25BAB6F8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9" w15:restartNumberingAfterBreak="0">
    <w:nsid w:val="5F771AA2"/>
    <w:multiLevelType w:val="multilevel"/>
    <w:tmpl w:val="6C8A4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F882F2E"/>
    <w:multiLevelType w:val="hybridMultilevel"/>
    <w:tmpl w:val="4E42B9DA"/>
    <w:lvl w:ilvl="0" w:tplc="C97659A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66EF3D7A"/>
    <w:multiLevelType w:val="hybridMultilevel"/>
    <w:tmpl w:val="4140A402"/>
    <w:lvl w:ilvl="0" w:tplc="3784169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2" w15:restartNumberingAfterBreak="0">
    <w:nsid w:val="68E8575F"/>
    <w:multiLevelType w:val="hybridMultilevel"/>
    <w:tmpl w:val="3F6EE4EA"/>
    <w:lvl w:ilvl="0" w:tplc="098CA2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98CA258">
      <w:start w:val="1"/>
      <w:numFmt w:val="bullet"/>
      <w:lvlText w:val=""/>
      <w:lvlJc w:val="left"/>
      <w:pPr>
        <w:ind w:left="2352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FC50951"/>
    <w:multiLevelType w:val="hybridMultilevel"/>
    <w:tmpl w:val="4684A57E"/>
    <w:lvl w:ilvl="0" w:tplc="098CA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5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11"/>
  </w:num>
  <w:num w:numId="10">
    <w:abstractNumId w:val="8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5F"/>
    <w:rsid w:val="0000358B"/>
    <w:rsid w:val="00006DBF"/>
    <w:rsid w:val="00007D7B"/>
    <w:rsid w:val="000141CA"/>
    <w:rsid w:val="000153C6"/>
    <w:rsid w:val="00023BFA"/>
    <w:rsid w:val="00032FBE"/>
    <w:rsid w:val="00035CA1"/>
    <w:rsid w:val="00041C98"/>
    <w:rsid w:val="00051D22"/>
    <w:rsid w:val="00053020"/>
    <w:rsid w:val="00055697"/>
    <w:rsid w:val="00060D37"/>
    <w:rsid w:val="0006131C"/>
    <w:rsid w:val="00063D5E"/>
    <w:rsid w:val="0007390C"/>
    <w:rsid w:val="00073EEC"/>
    <w:rsid w:val="00087AB9"/>
    <w:rsid w:val="000915B6"/>
    <w:rsid w:val="00091BDE"/>
    <w:rsid w:val="0009738A"/>
    <w:rsid w:val="000A05D5"/>
    <w:rsid w:val="000A27D2"/>
    <w:rsid w:val="000A2A6B"/>
    <w:rsid w:val="000A4657"/>
    <w:rsid w:val="000A6529"/>
    <w:rsid w:val="000A6EDB"/>
    <w:rsid w:val="000B204A"/>
    <w:rsid w:val="000C0FB2"/>
    <w:rsid w:val="000C585B"/>
    <w:rsid w:val="000D1C64"/>
    <w:rsid w:val="000D4954"/>
    <w:rsid w:val="000D56C6"/>
    <w:rsid w:val="000E0AF5"/>
    <w:rsid w:val="000E1123"/>
    <w:rsid w:val="000E1B7C"/>
    <w:rsid w:val="000E3564"/>
    <w:rsid w:val="000E6E03"/>
    <w:rsid w:val="000F5FCD"/>
    <w:rsid w:val="000F798A"/>
    <w:rsid w:val="001009A1"/>
    <w:rsid w:val="00101138"/>
    <w:rsid w:val="00101D90"/>
    <w:rsid w:val="00104F64"/>
    <w:rsid w:val="00105183"/>
    <w:rsid w:val="001111BD"/>
    <w:rsid w:val="00113392"/>
    <w:rsid w:val="00114B80"/>
    <w:rsid w:val="0011667B"/>
    <w:rsid w:val="00122056"/>
    <w:rsid w:val="001258DA"/>
    <w:rsid w:val="0013104A"/>
    <w:rsid w:val="00133F29"/>
    <w:rsid w:val="00135D72"/>
    <w:rsid w:val="00136B63"/>
    <w:rsid w:val="001414B2"/>
    <w:rsid w:val="0014686D"/>
    <w:rsid w:val="00146CAD"/>
    <w:rsid w:val="00152B5B"/>
    <w:rsid w:val="0015676B"/>
    <w:rsid w:val="00163666"/>
    <w:rsid w:val="00163895"/>
    <w:rsid w:val="00165DAD"/>
    <w:rsid w:val="00165FA2"/>
    <w:rsid w:val="00171C59"/>
    <w:rsid w:val="001800BA"/>
    <w:rsid w:val="0018081E"/>
    <w:rsid w:val="00180A53"/>
    <w:rsid w:val="00186C1F"/>
    <w:rsid w:val="00192D49"/>
    <w:rsid w:val="001B501B"/>
    <w:rsid w:val="001B78C6"/>
    <w:rsid w:val="001C0747"/>
    <w:rsid w:val="001C407F"/>
    <w:rsid w:val="001C4425"/>
    <w:rsid w:val="001C7ED0"/>
    <w:rsid w:val="001D12CB"/>
    <w:rsid w:val="001D4276"/>
    <w:rsid w:val="001D4753"/>
    <w:rsid w:val="001D4F5F"/>
    <w:rsid w:val="001D5D01"/>
    <w:rsid w:val="001E0552"/>
    <w:rsid w:val="001E130B"/>
    <w:rsid w:val="001E49EF"/>
    <w:rsid w:val="001F0508"/>
    <w:rsid w:val="001F0730"/>
    <w:rsid w:val="001F6CD3"/>
    <w:rsid w:val="00201142"/>
    <w:rsid w:val="00201525"/>
    <w:rsid w:val="0021220E"/>
    <w:rsid w:val="00214244"/>
    <w:rsid w:val="002215CD"/>
    <w:rsid w:val="002277E4"/>
    <w:rsid w:val="00227FD7"/>
    <w:rsid w:val="0023373A"/>
    <w:rsid w:val="00234083"/>
    <w:rsid w:val="002349C7"/>
    <w:rsid w:val="002411FD"/>
    <w:rsid w:val="0024442E"/>
    <w:rsid w:val="0024675D"/>
    <w:rsid w:val="00252B11"/>
    <w:rsid w:val="002530C5"/>
    <w:rsid w:val="0025505F"/>
    <w:rsid w:val="002556E8"/>
    <w:rsid w:val="00256600"/>
    <w:rsid w:val="00261C47"/>
    <w:rsid w:val="00267A15"/>
    <w:rsid w:val="00272722"/>
    <w:rsid w:val="002752A3"/>
    <w:rsid w:val="002763FC"/>
    <w:rsid w:val="0027758C"/>
    <w:rsid w:val="00280FDD"/>
    <w:rsid w:val="00282E1C"/>
    <w:rsid w:val="002857FF"/>
    <w:rsid w:val="00291848"/>
    <w:rsid w:val="00291C14"/>
    <w:rsid w:val="00292A8E"/>
    <w:rsid w:val="002A3FBD"/>
    <w:rsid w:val="002A5EFC"/>
    <w:rsid w:val="002A6D55"/>
    <w:rsid w:val="002B026C"/>
    <w:rsid w:val="002B1889"/>
    <w:rsid w:val="002B5D01"/>
    <w:rsid w:val="002B5EA4"/>
    <w:rsid w:val="002B5FD9"/>
    <w:rsid w:val="002C1996"/>
    <w:rsid w:val="002C665C"/>
    <w:rsid w:val="002C7BC5"/>
    <w:rsid w:val="002D381F"/>
    <w:rsid w:val="002D38AA"/>
    <w:rsid w:val="002E1C39"/>
    <w:rsid w:val="002E4D98"/>
    <w:rsid w:val="002E528B"/>
    <w:rsid w:val="002F13C0"/>
    <w:rsid w:val="002F4DF8"/>
    <w:rsid w:val="002F71A3"/>
    <w:rsid w:val="002F74B7"/>
    <w:rsid w:val="00300E61"/>
    <w:rsid w:val="00307DF7"/>
    <w:rsid w:val="003116AD"/>
    <w:rsid w:val="0031448C"/>
    <w:rsid w:val="00316CA9"/>
    <w:rsid w:val="003200F6"/>
    <w:rsid w:val="003213B8"/>
    <w:rsid w:val="00325F4A"/>
    <w:rsid w:val="003343F8"/>
    <w:rsid w:val="0033459D"/>
    <w:rsid w:val="00341A6A"/>
    <w:rsid w:val="00345249"/>
    <w:rsid w:val="003466D9"/>
    <w:rsid w:val="00350E9B"/>
    <w:rsid w:val="0035277C"/>
    <w:rsid w:val="003567A7"/>
    <w:rsid w:val="003614CA"/>
    <w:rsid w:val="00362121"/>
    <w:rsid w:val="003629EC"/>
    <w:rsid w:val="00366633"/>
    <w:rsid w:val="00373C24"/>
    <w:rsid w:val="003849DF"/>
    <w:rsid w:val="00385CFF"/>
    <w:rsid w:val="00395BB0"/>
    <w:rsid w:val="00396293"/>
    <w:rsid w:val="003970BB"/>
    <w:rsid w:val="003A1541"/>
    <w:rsid w:val="003A3C31"/>
    <w:rsid w:val="003B1E37"/>
    <w:rsid w:val="003B49CB"/>
    <w:rsid w:val="003C597B"/>
    <w:rsid w:val="003D1783"/>
    <w:rsid w:val="003D32D6"/>
    <w:rsid w:val="003E460C"/>
    <w:rsid w:val="003E6226"/>
    <w:rsid w:val="003F26EF"/>
    <w:rsid w:val="003F62A2"/>
    <w:rsid w:val="003F7108"/>
    <w:rsid w:val="00401FEE"/>
    <w:rsid w:val="004035BF"/>
    <w:rsid w:val="00407B1F"/>
    <w:rsid w:val="00414A2E"/>
    <w:rsid w:val="00414FBC"/>
    <w:rsid w:val="0041537B"/>
    <w:rsid w:val="004211C4"/>
    <w:rsid w:val="004217E5"/>
    <w:rsid w:val="00422BD6"/>
    <w:rsid w:val="00422CA0"/>
    <w:rsid w:val="00424F5F"/>
    <w:rsid w:val="00425081"/>
    <w:rsid w:val="004250A2"/>
    <w:rsid w:val="004275BD"/>
    <w:rsid w:val="004279A9"/>
    <w:rsid w:val="004319A2"/>
    <w:rsid w:val="0043344D"/>
    <w:rsid w:val="00433565"/>
    <w:rsid w:val="00436CB0"/>
    <w:rsid w:val="0043778C"/>
    <w:rsid w:val="00440257"/>
    <w:rsid w:val="004419EB"/>
    <w:rsid w:val="00442377"/>
    <w:rsid w:val="004424DA"/>
    <w:rsid w:val="00442693"/>
    <w:rsid w:val="0044628B"/>
    <w:rsid w:val="00447617"/>
    <w:rsid w:val="00452783"/>
    <w:rsid w:val="00453429"/>
    <w:rsid w:val="004538AD"/>
    <w:rsid w:val="00455F8A"/>
    <w:rsid w:val="00457480"/>
    <w:rsid w:val="00466C01"/>
    <w:rsid w:val="00467531"/>
    <w:rsid w:val="00467D15"/>
    <w:rsid w:val="00470AFA"/>
    <w:rsid w:val="00471637"/>
    <w:rsid w:val="00476725"/>
    <w:rsid w:val="00477CF9"/>
    <w:rsid w:val="00490CE5"/>
    <w:rsid w:val="004A6EDC"/>
    <w:rsid w:val="004B1164"/>
    <w:rsid w:val="004B1F53"/>
    <w:rsid w:val="004B488A"/>
    <w:rsid w:val="004B57B7"/>
    <w:rsid w:val="004D310C"/>
    <w:rsid w:val="004D5474"/>
    <w:rsid w:val="004D7336"/>
    <w:rsid w:val="004E18BA"/>
    <w:rsid w:val="004E18C8"/>
    <w:rsid w:val="004F23ED"/>
    <w:rsid w:val="004F3C21"/>
    <w:rsid w:val="004F52FC"/>
    <w:rsid w:val="004F5F8F"/>
    <w:rsid w:val="00503317"/>
    <w:rsid w:val="00503690"/>
    <w:rsid w:val="00505732"/>
    <w:rsid w:val="0051485D"/>
    <w:rsid w:val="0051732C"/>
    <w:rsid w:val="005202C1"/>
    <w:rsid w:val="00520AEF"/>
    <w:rsid w:val="00526B0D"/>
    <w:rsid w:val="00535220"/>
    <w:rsid w:val="00536D8D"/>
    <w:rsid w:val="00537175"/>
    <w:rsid w:val="0054020A"/>
    <w:rsid w:val="00540CF0"/>
    <w:rsid w:val="00547087"/>
    <w:rsid w:val="005502F1"/>
    <w:rsid w:val="00550677"/>
    <w:rsid w:val="00550B29"/>
    <w:rsid w:val="00551D75"/>
    <w:rsid w:val="0056037F"/>
    <w:rsid w:val="005625CB"/>
    <w:rsid w:val="00564E03"/>
    <w:rsid w:val="0056617D"/>
    <w:rsid w:val="005675EB"/>
    <w:rsid w:val="00567B92"/>
    <w:rsid w:val="0057017E"/>
    <w:rsid w:val="005729D7"/>
    <w:rsid w:val="00572C2C"/>
    <w:rsid w:val="005767D3"/>
    <w:rsid w:val="005812CB"/>
    <w:rsid w:val="00581A2E"/>
    <w:rsid w:val="00585447"/>
    <w:rsid w:val="005862CD"/>
    <w:rsid w:val="0058747C"/>
    <w:rsid w:val="00591FF1"/>
    <w:rsid w:val="00594F73"/>
    <w:rsid w:val="00595A49"/>
    <w:rsid w:val="005A69F9"/>
    <w:rsid w:val="005A7727"/>
    <w:rsid w:val="005B1D7A"/>
    <w:rsid w:val="005B3251"/>
    <w:rsid w:val="005B3EE1"/>
    <w:rsid w:val="005B4423"/>
    <w:rsid w:val="005C19AF"/>
    <w:rsid w:val="005C24EE"/>
    <w:rsid w:val="005C35DF"/>
    <w:rsid w:val="005D21AE"/>
    <w:rsid w:val="005D2535"/>
    <w:rsid w:val="005D52A4"/>
    <w:rsid w:val="005D59CC"/>
    <w:rsid w:val="005D7E04"/>
    <w:rsid w:val="005E0A2C"/>
    <w:rsid w:val="005E1310"/>
    <w:rsid w:val="005E2E44"/>
    <w:rsid w:val="005E3171"/>
    <w:rsid w:val="005E4AF1"/>
    <w:rsid w:val="005E54C0"/>
    <w:rsid w:val="005E7550"/>
    <w:rsid w:val="005F43C7"/>
    <w:rsid w:val="006057B0"/>
    <w:rsid w:val="006061D0"/>
    <w:rsid w:val="0061192B"/>
    <w:rsid w:val="00614FB2"/>
    <w:rsid w:val="00620728"/>
    <w:rsid w:val="006370BC"/>
    <w:rsid w:val="00640471"/>
    <w:rsid w:val="006424B7"/>
    <w:rsid w:val="006442D2"/>
    <w:rsid w:val="0064490C"/>
    <w:rsid w:val="006462A4"/>
    <w:rsid w:val="006505D9"/>
    <w:rsid w:val="006526E3"/>
    <w:rsid w:val="00655325"/>
    <w:rsid w:val="00660436"/>
    <w:rsid w:val="0066110F"/>
    <w:rsid w:val="00665CF4"/>
    <w:rsid w:val="00665E73"/>
    <w:rsid w:val="006668F4"/>
    <w:rsid w:val="00673CCF"/>
    <w:rsid w:val="006822C4"/>
    <w:rsid w:val="00690837"/>
    <w:rsid w:val="006943CB"/>
    <w:rsid w:val="00694FF1"/>
    <w:rsid w:val="00695E66"/>
    <w:rsid w:val="0069676D"/>
    <w:rsid w:val="006A16C0"/>
    <w:rsid w:val="006A3BB7"/>
    <w:rsid w:val="006A7DC9"/>
    <w:rsid w:val="006B0CA3"/>
    <w:rsid w:val="006B422F"/>
    <w:rsid w:val="006C757A"/>
    <w:rsid w:val="006C7C73"/>
    <w:rsid w:val="006D535F"/>
    <w:rsid w:val="006E3E55"/>
    <w:rsid w:val="006E54C4"/>
    <w:rsid w:val="006E6E50"/>
    <w:rsid w:val="006F06E1"/>
    <w:rsid w:val="006F2163"/>
    <w:rsid w:val="006F4D6E"/>
    <w:rsid w:val="006F506B"/>
    <w:rsid w:val="006F5BAF"/>
    <w:rsid w:val="00705950"/>
    <w:rsid w:val="00705C26"/>
    <w:rsid w:val="007124A1"/>
    <w:rsid w:val="00714B96"/>
    <w:rsid w:val="00717D48"/>
    <w:rsid w:val="007254B0"/>
    <w:rsid w:val="00737102"/>
    <w:rsid w:val="007410D2"/>
    <w:rsid w:val="00741885"/>
    <w:rsid w:val="00744C7F"/>
    <w:rsid w:val="00746939"/>
    <w:rsid w:val="00753564"/>
    <w:rsid w:val="00754A8D"/>
    <w:rsid w:val="007550A0"/>
    <w:rsid w:val="00760EC2"/>
    <w:rsid w:val="007613D6"/>
    <w:rsid w:val="00762A0B"/>
    <w:rsid w:val="007651EB"/>
    <w:rsid w:val="00765E8C"/>
    <w:rsid w:val="007717B0"/>
    <w:rsid w:val="00777340"/>
    <w:rsid w:val="007774B2"/>
    <w:rsid w:val="0078118B"/>
    <w:rsid w:val="007944CC"/>
    <w:rsid w:val="00796D1B"/>
    <w:rsid w:val="00797046"/>
    <w:rsid w:val="007970F6"/>
    <w:rsid w:val="007977C4"/>
    <w:rsid w:val="007A1069"/>
    <w:rsid w:val="007A2260"/>
    <w:rsid w:val="007A3663"/>
    <w:rsid w:val="007A4B6D"/>
    <w:rsid w:val="007A4FF6"/>
    <w:rsid w:val="007A5C36"/>
    <w:rsid w:val="007A676A"/>
    <w:rsid w:val="007B476B"/>
    <w:rsid w:val="007C288F"/>
    <w:rsid w:val="007C3CD4"/>
    <w:rsid w:val="007C3F5D"/>
    <w:rsid w:val="007C6203"/>
    <w:rsid w:val="007C7DCB"/>
    <w:rsid w:val="007D10F2"/>
    <w:rsid w:val="007D4B2B"/>
    <w:rsid w:val="007D4E35"/>
    <w:rsid w:val="007E2FBF"/>
    <w:rsid w:val="007E3387"/>
    <w:rsid w:val="007E6008"/>
    <w:rsid w:val="007E66BA"/>
    <w:rsid w:val="007F727A"/>
    <w:rsid w:val="0080006B"/>
    <w:rsid w:val="008020BF"/>
    <w:rsid w:val="00804FBE"/>
    <w:rsid w:val="00806EE4"/>
    <w:rsid w:val="00810A70"/>
    <w:rsid w:val="00812E67"/>
    <w:rsid w:val="00815CAA"/>
    <w:rsid w:val="00820373"/>
    <w:rsid w:val="00822150"/>
    <w:rsid w:val="008235D8"/>
    <w:rsid w:val="008256D9"/>
    <w:rsid w:val="00836320"/>
    <w:rsid w:val="00840795"/>
    <w:rsid w:val="008416CB"/>
    <w:rsid w:val="00841F45"/>
    <w:rsid w:val="00847A1C"/>
    <w:rsid w:val="00847A68"/>
    <w:rsid w:val="008501DD"/>
    <w:rsid w:val="008515FD"/>
    <w:rsid w:val="0085386B"/>
    <w:rsid w:val="00855A6A"/>
    <w:rsid w:val="00864647"/>
    <w:rsid w:val="00866839"/>
    <w:rsid w:val="00866B2F"/>
    <w:rsid w:val="00866FA1"/>
    <w:rsid w:val="00870660"/>
    <w:rsid w:val="00871241"/>
    <w:rsid w:val="00871E8E"/>
    <w:rsid w:val="008853DB"/>
    <w:rsid w:val="00885A4A"/>
    <w:rsid w:val="00893CF9"/>
    <w:rsid w:val="00894A22"/>
    <w:rsid w:val="008A1490"/>
    <w:rsid w:val="008A1593"/>
    <w:rsid w:val="008A2E1F"/>
    <w:rsid w:val="008A332F"/>
    <w:rsid w:val="008A51B5"/>
    <w:rsid w:val="008A557C"/>
    <w:rsid w:val="008B1137"/>
    <w:rsid w:val="008B1C38"/>
    <w:rsid w:val="008B258D"/>
    <w:rsid w:val="008B2883"/>
    <w:rsid w:val="008B485F"/>
    <w:rsid w:val="008C21CA"/>
    <w:rsid w:val="008C2643"/>
    <w:rsid w:val="008C387C"/>
    <w:rsid w:val="008C7290"/>
    <w:rsid w:val="008C7F94"/>
    <w:rsid w:val="008D239D"/>
    <w:rsid w:val="008D5092"/>
    <w:rsid w:val="008D5826"/>
    <w:rsid w:val="008D6E85"/>
    <w:rsid w:val="008D7234"/>
    <w:rsid w:val="008D7C12"/>
    <w:rsid w:val="008E04E0"/>
    <w:rsid w:val="008E1586"/>
    <w:rsid w:val="008E6DC3"/>
    <w:rsid w:val="008F5749"/>
    <w:rsid w:val="00900486"/>
    <w:rsid w:val="00901E2A"/>
    <w:rsid w:val="00902FB1"/>
    <w:rsid w:val="00905DCF"/>
    <w:rsid w:val="00906109"/>
    <w:rsid w:val="00906EB7"/>
    <w:rsid w:val="009125D9"/>
    <w:rsid w:val="00912EF5"/>
    <w:rsid w:val="0091655A"/>
    <w:rsid w:val="009256F9"/>
    <w:rsid w:val="00926172"/>
    <w:rsid w:val="009266D6"/>
    <w:rsid w:val="00926E98"/>
    <w:rsid w:val="00934015"/>
    <w:rsid w:val="00945D94"/>
    <w:rsid w:val="009518DE"/>
    <w:rsid w:val="00951DF8"/>
    <w:rsid w:val="00955E54"/>
    <w:rsid w:val="009610CE"/>
    <w:rsid w:val="00961F98"/>
    <w:rsid w:val="00966608"/>
    <w:rsid w:val="009737AD"/>
    <w:rsid w:val="00973F07"/>
    <w:rsid w:val="009809CD"/>
    <w:rsid w:val="00980C1C"/>
    <w:rsid w:val="00982779"/>
    <w:rsid w:val="00984AAB"/>
    <w:rsid w:val="00985CE5"/>
    <w:rsid w:val="00985D14"/>
    <w:rsid w:val="009866B4"/>
    <w:rsid w:val="00987905"/>
    <w:rsid w:val="009908F5"/>
    <w:rsid w:val="00990D30"/>
    <w:rsid w:val="00994564"/>
    <w:rsid w:val="00997A43"/>
    <w:rsid w:val="009A0153"/>
    <w:rsid w:val="009A48EB"/>
    <w:rsid w:val="009A5E71"/>
    <w:rsid w:val="009B24B5"/>
    <w:rsid w:val="009B45B1"/>
    <w:rsid w:val="009C28CF"/>
    <w:rsid w:val="009E04FC"/>
    <w:rsid w:val="009E24A7"/>
    <w:rsid w:val="009E3177"/>
    <w:rsid w:val="009E4C57"/>
    <w:rsid w:val="009E6771"/>
    <w:rsid w:val="009F62BB"/>
    <w:rsid w:val="00A01EBA"/>
    <w:rsid w:val="00A02D06"/>
    <w:rsid w:val="00A03B4E"/>
    <w:rsid w:val="00A13B6A"/>
    <w:rsid w:val="00A25385"/>
    <w:rsid w:val="00A31205"/>
    <w:rsid w:val="00A330B3"/>
    <w:rsid w:val="00A36D24"/>
    <w:rsid w:val="00A3774F"/>
    <w:rsid w:val="00A37772"/>
    <w:rsid w:val="00A4004D"/>
    <w:rsid w:val="00A406FA"/>
    <w:rsid w:val="00A410C7"/>
    <w:rsid w:val="00A43716"/>
    <w:rsid w:val="00A44440"/>
    <w:rsid w:val="00A47BF4"/>
    <w:rsid w:val="00A50C33"/>
    <w:rsid w:val="00A579D6"/>
    <w:rsid w:val="00A61A55"/>
    <w:rsid w:val="00A62331"/>
    <w:rsid w:val="00A703B3"/>
    <w:rsid w:val="00A759FE"/>
    <w:rsid w:val="00A77967"/>
    <w:rsid w:val="00A84414"/>
    <w:rsid w:val="00A903FA"/>
    <w:rsid w:val="00A905E8"/>
    <w:rsid w:val="00A909E6"/>
    <w:rsid w:val="00AA165A"/>
    <w:rsid w:val="00AA1A56"/>
    <w:rsid w:val="00AA2151"/>
    <w:rsid w:val="00AA51CC"/>
    <w:rsid w:val="00AA5EA0"/>
    <w:rsid w:val="00AA6788"/>
    <w:rsid w:val="00AB1DB6"/>
    <w:rsid w:val="00AB2B4D"/>
    <w:rsid w:val="00AB2EC0"/>
    <w:rsid w:val="00AB7CE3"/>
    <w:rsid w:val="00AB7DFE"/>
    <w:rsid w:val="00AC1EE4"/>
    <w:rsid w:val="00AC4C15"/>
    <w:rsid w:val="00AD6A28"/>
    <w:rsid w:val="00AD6FD6"/>
    <w:rsid w:val="00AE2A43"/>
    <w:rsid w:val="00AF14A9"/>
    <w:rsid w:val="00AF4135"/>
    <w:rsid w:val="00AF4E6C"/>
    <w:rsid w:val="00B04B90"/>
    <w:rsid w:val="00B063CA"/>
    <w:rsid w:val="00B10847"/>
    <w:rsid w:val="00B10AC6"/>
    <w:rsid w:val="00B10AE3"/>
    <w:rsid w:val="00B1527C"/>
    <w:rsid w:val="00B22B4D"/>
    <w:rsid w:val="00B23907"/>
    <w:rsid w:val="00B3337F"/>
    <w:rsid w:val="00B36736"/>
    <w:rsid w:val="00B37C39"/>
    <w:rsid w:val="00B4167F"/>
    <w:rsid w:val="00B44E21"/>
    <w:rsid w:val="00B45684"/>
    <w:rsid w:val="00B536A9"/>
    <w:rsid w:val="00B56133"/>
    <w:rsid w:val="00B57102"/>
    <w:rsid w:val="00B57ACA"/>
    <w:rsid w:val="00B61CC1"/>
    <w:rsid w:val="00B65640"/>
    <w:rsid w:val="00B6742B"/>
    <w:rsid w:val="00B714E8"/>
    <w:rsid w:val="00B73207"/>
    <w:rsid w:val="00B744DC"/>
    <w:rsid w:val="00B76C95"/>
    <w:rsid w:val="00B77511"/>
    <w:rsid w:val="00B77C7A"/>
    <w:rsid w:val="00B80D28"/>
    <w:rsid w:val="00B81F05"/>
    <w:rsid w:val="00B82E8B"/>
    <w:rsid w:val="00B868EC"/>
    <w:rsid w:val="00B87CAE"/>
    <w:rsid w:val="00B908D7"/>
    <w:rsid w:val="00B93A84"/>
    <w:rsid w:val="00B9624B"/>
    <w:rsid w:val="00BA0628"/>
    <w:rsid w:val="00BA30E9"/>
    <w:rsid w:val="00BA576F"/>
    <w:rsid w:val="00BB38FA"/>
    <w:rsid w:val="00BB4E29"/>
    <w:rsid w:val="00BC13B3"/>
    <w:rsid w:val="00BC1B87"/>
    <w:rsid w:val="00BC3C04"/>
    <w:rsid w:val="00BC46E6"/>
    <w:rsid w:val="00BC4799"/>
    <w:rsid w:val="00BC58E1"/>
    <w:rsid w:val="00BC5E92"/>
    <w:rsid w:val="00BC6765"/>
    <w:rsid w:val="00BD0253"/>
    <w:rsid w:val="00BD2DD0"/>
    <w:rsid w:val="00BE0D75"/>
    <w:rsid w:val="00BE0DF8"/>
    <w:rsid w:val="00BE29E7"/>
    <w:rsid w:val="00BE38E9"/>
    <w:rsid w:val="00BE68CF"/>
    <w:rsid w:val="00BE6B64"/>
    <w:rsid w:val="00BE75DF"/>
    <w:rsid w:val="00BE7E3E"/>
    <w:rsid w:val="00BF0EB7"/>
    <w:rsid w:val="00BF7F5D"/>
    <w:rsid w:val="00C032FE"/>
    <w:rsid w:val="00C049DC"/>
    <w:rsid w:val="00C10C31"/>
    <w:rsid w:val="00C11352"/>
    <w:rsid w:val="00C115F4"/>
    <w:rsid w:val="00C11E92"/>
    <w:rsid w:val="00C12F01"/>
    <w:rsid w:val="00C1329B"/>
    <w:rsid w:val="00C15951"/>
    <w:rsid w:val="00C1598C"/>
    <w:rsid w:val="00C2148B"/>
    <w:rsid w:val="00C221A9"/>
    <w:rsid w:val="00C231C1"/>
    <w:rsid w:val="00C275EF"/>
    <w:rsid w:val="00C3128C"/>
    <w:rsid w:val="00C35049"/>
    <w:rsid w:val="00C3509B"/>
    <w:rsid w:val="00C3796D"/>
    <w:rsid w:val="00C42AC2"/>
    <w:rsid w:val="00C51C06"/>
    <w:rsid w:val="00C527AE"/>
    <w:rsid w:val="00C53571"/>
    <w:rsid w:val="00C5398B"/>
    <w:rsid w:val="00C610CC"/>
    <w:rsid w:val="00C626C4"/>
    <w:rsid w:val="00C63586"/>
    <w:rsid w:val="00C64679"/>
    <w:rsid w:val="00C67256"/>
    <w:rsid w:val="00C723FC"/>
    <w:rsid w:val="00C729E7"/>
    <w:rsid w:val="00C8037D"/>
    <w:rsid w:val="00C82BCA"/>
    <w:rsid w:val="00C86CAA"/>
    <w:rsid w:val="00C907A7"/>
    <w:rsid w:val="00C9759D"/>
    <w:rsid w:val="00CA0711"/>
    <w:rsid w:val="00CA1233"/>
    <w:rsid w:val="00CA5E62"/>
    <w:rsid w:val="00CA60D2"/>
    <w:rsid w:val="00CB0FFD"/>
    <w:rsid w:val="00CB1AF8"/>
    <w:rsid w:val="00CB4446"/>
    <w:rsid w:val="00CB531C"/>
    <w:rsid w:val="00CC5769"/>
    <w:rsid w:val="00CC60AB"/>
    <w:rsid w:val="00CD45D5"/>
    <w:rsid w:val="00CD4D0E"/>
    <w:rsid w:val="00CD79EA"/>
    <w:rsid w:val="00CE01B2"/>
    <w:rsid w:val="00CE02C0"/>
    <w:rsid w:val="00CE2BB2"/>
    <w:rsid w:val="00CE3F16"/>
    <w:rsid w:val="00CE4A14"/>
    <w:rsid w:val="00CE5A91"/>
    <w:rsid w:val="00CE6A9D"/>
    <w:rsid w:val="00CE6D91"/>
    <w:rsid w:val="00CE703E"/>
    <w:rsid w:val="00CF1690"/>
    <w:rsid w:val="00CF2971"/>
    <w:rsid w:val="00CF2B6F"/>
    <w:rsid w:val="00CF3220"/>
    <w:rsid w:val="00CF341C"/>
    <w:rsid w:val="00CF5946"/>
    <w:rsid w:val="00CF7AE3"/>
    <w:rsid w:val="00D00D83"/>
    <w:rsid w:val="00D046E2"/>
    <w:rsid w:val="00D11244"/>
    <w:rsid w:val="00D1268E"/>
    <w:rsid w:val="00D13B91"/>
    <w:rsid w:val="00D16B61"/>
    <w:rsid w:val="00D17C82"/>
    <w:rsid w:val="00D20380"/>
    <w:rsid w:val="00D2051E"/>
    <w:rsid w:val="00D2061D"/>
    <w:rsid w:val="00D20C2E"/>
    <w:rsid w:val="00D20D67"/>
    <w:rsid w:val="00D22A7C"/>
    <w:rsid w:val="00D31F4D"/>
    <w:rsid w:val="00D33D40"/>
    <w:rsid w:val="00D33D9E"/>
    <w:rsid w:val="00D34BBE"/>
    <w:rsid w:val="00D3787E"/>
    <w:rsid w:val="00D43E2E"/>
    <w:rsid w:val="00D44B12"/>
    <w:rsid w:val="00D45586"/>
    <w:rsid w:val="00D4662E"/>
    <w:rsid w:val="00D476AE"/>
    <w:rsid w:val="00D47E44"/>
    <w:rsid w:val="00D535D3"/>
    <w:rsid w:val="00D559C9"/>
    <w:rsid w:val="00D55E22"/>
    <w:rsid w:val="00D6102A"/>
    <w:rsid w:val="00D61EAD"/>
    <w:rsid w:val="00D63D4E"/>
    <w:rsid w:val="00D65823"/>
    <w:rsid w:val="00D67695"/>
    <w:rsid w:val="00D703AE"/>
    <w:rsid w:val="00D725E8"/>
    <w:rsid w:val="00D72DBF"/>
    <w:rsid w:val="00D77174"/>
    <w:rsid w:val="00D8241F"/>
    <w:rsid w:val="00D82A74"/>
    <w:rsid w:val="00D82C73"/>
    <w:rsid w:val="00D90301"/>
    <w:rsid w:val="00D9136D"/>
    <w:rsid w:val="00D93FE0"/>
    <w:rsid w:val="00D94A87"/>
    <w:rsid w:val="00D96669"/>
    <w:rsid w:val="00D9703C"/>
    <w:rsid w:val="00DA1B72"/>
    <w:rsid w:val="00DA1BFD"/>
    <w:rsid w:val="00DA1C87"/>
    <w:rsid w:val="00DA4A99"/>
    <w:rsid w:val="00DA4E58"/>
    <w:rsid w:val="00DA5008"/>
    <w:rsid w:val="00DB07BF"/>
    <w:rsid w:val="00DC05A9"/>
    <w:rsid w:val="00DC14E3"/>
    <w:rsid w:val="00DD1841"/>
    <w:rsid w:val="00DD7FB9"/>
    <w:rsid w:val="00DE7B5F"/>
    <w:rsid w:val="00DE7EBE"/>
    <w:rsid w:val="00DF0D87"/>
    <w:rsid w:val="00DF317E"/>
    <w:rsid w:val="00E02BE7"/>
    <w:rsid w:val="00E056BD"/>
    <w:rsid w:val="00E0641F"/>
    <w:rsid w:val="00E1066E"/>
    <w:rsid w:val="00E127FE"/>
    <w:rsid w:val="00E12C61"/>
    <w:rsid w:val="00E13E42"/>
    <w:rsid w:val="00E264F7"/>
    <w:rsid w:val="00E27779"/>
    <w:rsid w:val="00E32CFD"/>
    <w:rsid w:val="00E3425D"/>
    <w:rsid w:val="00E3587B"/>
    <w:rsid w:val="00E40B77"/>
    <w:rsid w:val="00E42D30"/>
    <w:rsid w:val="00E449FE"/>
    <w:rsid w:val="00E451B7"/>
    <w:rsid w:val="00E47AEB"/>
    <w:rsid w:val="00E50031"/>
    <w:rsid w:val="00E536A9"/>
    <w:rsid w:val="00E61193"/>
    <w:rsid w:val="00E7123D"/>
    <w:rsid w:val="00E73965"/>
    <w:rsid w:val="00E749EF"/>
    <w:rsid w:val="00E755E5"/>
    <w:rsid w:val="00E76994"/>
    <w:rsid w:val="00E775BC"/>
    <w:rsid w:val="00E80C12"/>
    <w:rsid w:val="00E840C0"/>
    <w:rsid w:val="00E84D83"/>
    <w:rsid w:val="00E8538F"/>
    <w:rsid w:val="00E905AF"/>
    <w:rsid w:val="00E9396A"/>
    <w:rsid w:val="00E941C6"/>
    <w:rsid w:val="00E9602C"/>
    <w:rsid w:val="00EA3041"/>
    <w:rsid w:val="00EA36E8"/>
    <w:rsid w:val="00EA6A76"/>
    <w:rsid w:val="00EB1068"/>
    <w:rsid w:val="00EB146C"/>
    <w:rsid w:val="00EB15F8"/>
    <w:rsid w:val="00EB1932"/>
    <w:rsid w:val="00EB42D4"/>
    <w:rsid w:val="00EB6C4A"/>
    <w:rsid w:val="00ED2865"/>
    <w:rsid w:val="00ED6684"/>
    <w:rsid w:val="00ED6BDD"/>
    <w:rsid w:val="00ED7300"/>
    <w:rsid w:val="00EE4589"/>
    <w:rsid w:val="00EF5A11"/>
    <w:rsid w:val="00EF7F02"/>
    <w:rsid w:val="00F03356"/>
    <w:rsid w:val="00F06C19"/>
    <w:rsid w:val="00F07192"/>
    <w:rsid w:val="00F13DE2"/>
    <w:rsid w:val="00F223E4"/>
    <w:rsid w:val="00F23E70"/>
    <w:rsid w:val="00F24E74"/>
    <w:rsid w:val="00F26CF2"/>
    <w:rsid w:val="00F3128D"/>
    <w:rsid w:val="00F339B5"/>
    <w:rsid w:val="00F3666E"/>
    <w:rsid w:val="00F37894"/>
    <w:rsid w:val="00F452A8"/>
    <w:rsid w:val="00F456A5"/>
    <w:rsid w:val="00F4654B"/>
    <w:rsid w:val="00F50A11"/>
    <w:rsid w:val="00F52302"/>
    <w:rsid w:val="00F618FE"/>
    <w:rsid w:val="00F70C95"/>
    <w:rsid w:val="00F77408"/>
    <w:rsid w:val="00F807DE"/>
    <w:rsid w:val="00F915CE"/>
    <w:rsid w:val="00F91C33"/>
    <w:rsid w:val="00F91CD9"/>
    <w:rsid w:val="00F92D87"/>
    <w:rsid w:val="00F97421"/>
    <w:rsid w:val="00FA1DB0"/>
    <w:rsid w:val="00FB6BCD"/>
    <w:rsid w:val="00FB7C17"/>
    <w:rsid w:val="00FC10F0"/>
    <w:rsid w:val="00FD0095"/>
    <w:rsid w:val="00FD0214"/>
    <w:rsid w:val="00FD5EB3"/>
    <w:rsid w:val="00FE1D08"/>
    <w:rsid w:val="00FE3581"/>
    <w:rsid w:val="00FE4216"/>
    <w:rsid w:val="00FE584F"/>
    <w:rsid w:val="00FE7EB7"/>
    <w:rsid w:val="00FF3723"/>
    <w:rsid w:val="00FF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A40060"/>
  <w15:docId w15:val="{8346987F-1817-4DD1-9972-250FB11B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241F"/>
    <w:pPr>
      <w:spacing w:after="0" w:line="360" w:lineRule="auto"/>
      <w:ind w:firstLine="709"/>
      <w:jc w:val="both"/>
    </w:pPr>
    <w:rPr>
      <w:rFonts w:ascii="Arial Narrow" w:hAnsi="Arial Narro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7300"/>
    <w:pPr>
      <w:keepNext/>
      <w:keepLines/>
      <w:jc w:val="left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3F62A2"/>
    <w:pPr>
      <w:keepNext/>
      <w:keepLines/>
      <w:widowControl w:val="0"/>
      <w:numPr>
        <w:ilvl w:val="1"/>
        <w:numId w:val="5"/>
      </w:numPr>
      <w:suppressAutoHyphens/>
      <w:spacing w:before="120"/>
      <w:jc w:val="left"/>
      <w:outlineLvl w:val="1"/>
    </w:pPr>
    <w:rPr>
      <w:rFonts w:ascii="Cambria" w:hAnsi="Cambria"/>
      <w:b/>
      <w:bCs/>
      <w:color w:val="000000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2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7300"/>
    <w:rPr>
      <w:rFonts w:eastAsiaTheme="majorEastAsia" w:cstheme="majorBidi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sid w:val="003F62A2"/>
    <w:rPr>
      <w:rFonts w:ascii="Cambria" w:hAnsi="Cambria" w:cs="Times New Roman"/>
      <w:b/>
      <w:bCs/>
      <w:color w:val="000000"/>
      <w:sz w:val="24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24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F5F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42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48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-11">
    <w:name w:val="Светлая сетка - Акцент 11"/>
    <w:basedOn w:val="a1"/>
    <w:uiPriority w:val="62"/>
    <w:rsid w:val="004B488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10">
    <w:name w:val="Светлая заливка - Акцент 11"/>
    <w:basedOn w:val="a1"/>
    <w:uiPriority w:val="60"/>
    <w:rsid w:val="004B48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B488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984A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4AAB"/>
    <w:rPr>
      <w:rFonts w:ascii="Tahoma" w:hAnsi="Tahoma" w:cs="Tahoma"/>
      <w:sz w:val="16"/>
      <w:szCs w:val="16"/>
      <w:lang w:eastAsia="ru-RU"/>
    </w:rPr>
  </w:style>
  <w:style w:type="character" w:customStyle="1" w:styleId="7">
    <w:name w:val="Знак Знак7"/>
    <w:basedOn w:val="a0"/>
    <w:rsid w:val="00912EF5"/>
    <w:rPr>
      <w:rFonts w:ascii="Arial" w:hAnsi="Arial" w:cs="Arial"/>
      <w:caps/>
      <w:noProof/>
      <w:lang w:val="ru-RU" w:eastAsia="ru-RU" w:bidi="ar-SA"/>
    </w:rPr>
  </w:style>
  <w:style w:type="paragraph" w:styleId="aa">
    <w:name w:val="List Paragraph"/>
    <w:basedOn w:val="a"/>
    <w:uiPriority w:val="34"/>
    <w:qFormat/>
    <w:rsid w:val="00ED7300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595A49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595A4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95A49"/>
    <w:pPr>
      <w:spacing w:after="100"/>
      <w:ind w:left="240"/>
    </w:pPr>
  </w:style>
  <w:style w:type="character" w:styleId="ac">
    <w:name w:val="Hyperlink"/>
    <w:basedOn w:val="a0"/>
    <w:uiPriority w:val="99"/>
    <w:unhideWhenUsed/>
    <w:rsid w:val="00595A49"/>
    <w:rPr>
      <w:color w:val="0000FF" w:themeColor="hyperlink"/>
      <w:u w:val="single"/>
    </w:rPr>
  </w:style>
  <w:style w:type="table" w:customStyle="1" w:styleId="-111">
    <w:name w:val="Светлый список - Акцент 11"/>
    <w:basedOn w:val="a1"/>
    <w:uiPriority w:val="61"/>
    <w:rsid w:val="006061D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d">
    <w:name w:val="annotation reference"/>
    <w:basedOn w:val="a0"/>
    <w:uiPriority w:val="99"/>
    <w:semiHidden/>
    <w:unhideWhenUsed/>
    <w:rsid w:val="000F5FCD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0F5FCD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rsid w:val="000F5FCD"/>
    <w:rPr>
      <w:rFonts w:ascii="Arial Narrow" w:hAnsi="Arial Narrow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F5FC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F5FCD"/>
    <w:rPr>
      <w:rFonts w:ascii="Arial Narrow" w:hAnsi="Arial Narrow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semiHidden/>
    <w:unhideWhenUsed/>
    <w:rsid w:val="00163666"/>
    <w:pPr>
      <w:shd w:val="clear" w:color="auto" w:fill="FFFFFF"/>
      <w:tabs>
        <w:tab w:val="left" w:pos="0"/>
      </w:tabs>
      <w:spacing w:line="240" w:lineRule="auto"/>
      <w:ind w:right="-48" w:firstLine="567"/>
    </w:pPr>
    <w:rPr>
      <w:rFonts w:ascii="Times New Roman" w:hAnsi="Times New Roman"/>
      <w:szCs w:val="24"/>
    </w:rPr>
  </w:style>
  <w:style w:type="character" w:customStyle="1" w:styleId="af3">
    <w:name w:val="Основной текст с отступом Знак"/>
    <w:basedOn w:val="a0"/>
    <w:link w:val="af2"/>
    <w:semiHidden/>
    <w:rsid w:val="00163666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1084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B10847"/>
    <w:rPr>
      <w:rFonts w:ascii="Arial Narrow" w:hAnsi="Arial Narrow" w:cs="Times New Roman"/>
      <w:sz w:val="24"/>
      <w:szCs w:val="20"/>
      <w:lang w:eastAsia="ru-RU"/>
    </w:rPr>
  </w:style>
  <w:style w:type="paragraph" w:styleId="af6">
    <w:name w:val="Body Text First Indent"/>
    <w:basedOn w:val="af4"/>
    <w:link w:val="af7"/>
    <w:uiPriority w:val="99"/>
    <w:semiHidden/>
    <w:unhideWhenUsed/>
    <w:rsid w:val="00B3337F"/>
    <w:pPr>
      <w:spacing w:after="0"/>
      <w:ind w:firstLine="360"/>
    </w:pPr>
  </w:style>
  <w:style w:type="character" w:customStyle="1" w:styleId="af7">
    <w:name w:val="Красная строка Знак"/>
    <w:basedOn w:val="af5"/>
    <w:link w:val="af6"/>
    <w:uiPriority w:val="99"/>
    <w:semiHidden/>
    <w:rsid w:val="00B3337F"/>
    <w:rPr>
      <w:rFonts w:ascii="Arial Narrow" w:hAnsi="Arial Narrow" w:cs="Times New Roman"/>
      <w:sz w:val="24"/>
      <w:szCs w:val="20"/>
      <w:lang w:eastAsia="ru-RU"/>
    </w:rPr>
  </w:style>
  <w:style w:type="paragraph" w:styleId="af8">
    <w:name w:val="caption"/>
    <w:basedOn w:val="a"/>
    <w:next w:val="a"/>
    <w:uiPriority w:val="99"/>
    <w:unhideWhenUsed/>
    <w:qFormat/>
    <w:rsid w:val="0025505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21424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customStyle="1" w:styleId="af9">
    <w:name w:val="текст"/>
    <w:basedOn w:val="a"/>
    <w:link w:val="afa"/>
    <w:qFormat/>
    <w:rsid w:val="00422CA0"/>
    <w:pPr>
      <w:spacing w:after="240"/>
      <w:ind w:left="1418" w:firstLine="720"/>
    </w:pPr>
    <w:rPr>
      <w:rFonts w:ascii="Arial" w:hAnsi="Arial" w:cs="Arial"/>
      <w:szCs w:val="28"/>
    </w:rPr>
  </w:style>
  <w:style w:type="character" w:customStyle="1" w:styleId="afa">
    <w:name w:val="текст Знак"/>
    <w:link w:val="af9"/>
    <w:rsid w:val="00422CA0"/>
    <w:rPr>
      <w:rFonts w:ascii="Arial" w:hAnsi="Arial" w:cs="Arial"/>
      <w:sz w:val="24"/>
      <w:szCs w:val="28"/>
      <w:lang w:eastAsia="ru-RU"/>
    </w:rPr>
  </w:style>
  <w:style w:type="paragraph" w:customStyle="1" w:styleId="S">
    <w:name w:val="S_Обычный"/>
    <w:basedOn w:val="a"/>
    <w:link w:val="S0"/>
    <w:qFormat/>
    <w:rsid w:val="003629EC"/>
    <w:pPr>
      <w:tabs>
        <w:tab w:val="num" w:pos="1080"/>
      </w:tabs>
      <w:ind w:firstLine="720"/>
    </w:pPr>
    <w:rPr>
      <w:rFonts w:ascii="Times New Roman" w:hAnsi="Times New Roman"/>
      <w:w w:val="109"/>
      <w:szCs w:val="24"/>
      <w:lang w:val="x-none" w:eastAsia="x-none"/>
    </w:rPr>
  </w:style>
  <w:style w:type="character" w:customStyle="1" w:styleId="S0">
    <w:name w:val="S_Обычный Знак"/>
    <w:link w:val="S"/>
    <w:rsid w:val="003629EC"/>
    <w:rPr>
      <w:rFonts w:ascii="Times New Roman" w:hAnsi="Times New Roman" w:cs="Times New Roman"/>
      <w:w w:val="109"/>
      <w:sz w:val="24"/>
      <w:szCs w:val="24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7613D6"/>
    <w:pPr>
      <w:spacing w:line="240" w:lineRule="auto"/>
    </w:pPr>
    <w:rPr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7613D6"/>
    <w:rPr>
      <w:rFonts w:ascii="Arial Narrow" w:hAnsi="Arial Narrow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7613D6"/>
    <w:rPr>
      <w:vertAlign w:val="superscript"/>
    </w:rPr>
  </w:style>
  <w:style w:type="paragraph" w:customStyle="1" w:styleId="12">
    <w:name w:val="1 Знак Знак Знак Знак"/>
    <w:basedOn w:val="a"/>
    <w:rsid w:val="00DC14E3"/>
    <w:pPr>
      <w:spacing w:line="240" w:lineRule="auto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converted-space">
    <w:name w:val="apple-converted-space"/>
    <w:basedOn w:val="a0"/>
    <w:rsid w:val="00503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0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2016</c:v>
                </c:pt>
                <c:pt idx="1">
                  <c:v>2018</c:v>
                </c:pt>
                <c:pt idx="2">
                  <c:v>2021</c:v>
                </c:pt>
                <c:pt idx="3">
                  <c:v>2025</c:v>
                </c:pt>
                <c:pt idx="4">
                  <c:v>2030</c:v>
                </c:pt>
                <c:pt idx="5">
                  <c:v>2036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6638</c:v>
                </c:pt>
                <c:pt idx="1">
                  <c:v>6814</c:v>
                </c:pt>
                <c:pt idx="2">
                  <c:v>7078</c:v>
                </c:pt>
                <c:pt idx="3">
                  <c:v>7430</c:v>
                </c:pt>
                <c:pt idx="4">
                  <c:v>7870</c:v>
                </c:pt>
                <c:pt idx="5">
                  <c:v>8398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463-429B-9AAC-0E4A580867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3823152"/>
        <c:axId val="493821192"/>
      </c:lineChart>
      <c:catAx>
        <c:axId val="493823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3821192"/>
        <c:crosses val="autoZero"/>
        <c:auto val="1"/>
        <c:lblAlgn val="ctr"/>
        <c:lblOffset val="100"/>
        <c:noMultiLvlLbl val="0"/>
      </c:catAx>
      <c:valAx>
        <c:axId val="493821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38231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6B4FF-B775-4C50-A0C7-3BB2C9EA1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14796</Words>
  <Characters>84340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Egor Egorov</dc:creator>
  <cp:lastModifiedBy>GeoVersum-3</cp:lastModifiedBy>
  <cp:revision>345</cp:revision>
  <cp:lastPrinted>2016-11-18T06:06:00Z</cp:lastPrinted>
  <dcterms:created xsi:type="dcterms:W3CDTF">2013-09-15T09:16:00Z</dcterms:created>
  <dcterms:modified xsi:type="dcterms:W3CDTF">2019-02-11T12:26:00Z</dcterms:modified>
</cp:coreProperties>
</file>